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6BE5" w:rsidRDefault="00B86BE5" w:rsidP="003A06F2">
      <w:pPr>
        <w:pStyle w:val="Standard"/>
        <w:tabs>
          <w:tab w:val="left" w:pos="567"/>
        </w:tabs>
        <w:spacing w:before="0" w:line="360" w:lineRule="auto"/>
        <w:rPr>
          <w:rFonts w:ascii="Calibri" w:hAnsi="Calibri" w:cs="Calibri"/>
          <w:b/>
          <w:i/>
          <w:sz w:val="22"/>
          <w:szCs w:val="22"/>
        </w:rPr>
      </w:pPr>
      <w:r>
        <w:rPr>
          <w:rFonts w:ascii="Calibri" w:hAnsi="Calibri" w:cs="Calibri"/>
          <w:bCs/>
          <w:sz w:val="22"/>
          <w:szCs w:val="22"/>
        </w:rPr>
        <w:t>Załącznik nr 2 do SWZ</w:t>
      </w:r>
    </w:p>
    <w:p w:rsidR="00B86BE5" w:rsidRDefault="00B86BE5">
      <w:pPr>
        <w:pStyle w:val="Standard"/>
        <w:tabs>
          <w:tab w:val="left" w:pos="567"/>
        </w:tabs>
        <w:spacing w:before="0" w:after="240" w:line="360" w:lineRule="auto"/>
        <w:jc w:val="center"/>
        <w:rPr>
          <w:rFonts w:ascii="Calibri" w:hAnsi="Calibri" w:cs="Calibri"/>
          <w:bCs/>
          <w:sz w:val="22"/>
          <w:szCs w:val="22"/>
        </w:rPr>
      </w:pPr>
      <w:r>
        <w:rPr>
          <w:rFonts w:ascii="Calibri" w:hAnsi="Calibri" w:cs="Calibri"/>
          <w:b/>
          <w:i/>
          <w:sz w:val="22"/>
          <w:szCs w:val="22"/>
        </w:rPr>
        <w:t xml:space="preserve"> UMOWA </w:t>
      </w:r>
      <w:r>
        <w:rPr>
          <w:rFonts w:ascii="Calibri" w:hAnsi="Calibri" w:cs="Calibri"/>
          <w:bCs/>
          <w:i/>
          <w:sz w:val="22"/>
          <w:szCs w:val="22"/>
        </w:rPr>
        <w:t>(wzór)</w:t>
      </w:r>
    </w:p>
    <w:p w:rsidR="00B86BE5" w:rsidRDefault="00B86BE5">
      <w:pPr>
        <w:pStyle w:val="Textbody"/>
        <w:spacing w:before="0" w:line="360" w:lineRule="auto"/>
        <w:rPr>
          <w:rFonts w:ascii="Calibri" w:hAnsi="Calibri" w:cs="Calibri"/>
          <w:bCs/>
          <w:sz w:val="22"/>
          <w:szCs w:val="22"/>
        </w:rPr>
      </w:pPr>
      <w:proofErr w:type="gramStart"/>
      <w:r>
        <w:rPr>
          <w:rFonts w:ascii="Calibri" w:hAnsi="Calibri" w:cs="Calibri"/>
          <w:bCs/>
          <w:sz w:val="22"/>
          <w:szCs w:val="22"/>
        </w:rPr>
        <w:t>zawarta</w:t>
      </w:r>
      <w:proofErr w:type="gramEnd"/>
      <w:r>
        <w:rPr>
          <w:rFonts w:ascii="Calibri" w:hAnsi="Calibri" w:cs="Calibri"/>
          <w:bCs/>
          <w:sz w:val="22"/>
          <w:szCs w:val="22"/>
        </w:rPr>
        <w:t xml:space="preserve"> w Krakowie dnia........................................... </w:t>
      </w:r>
      <w:proofErr w:type="gramStart"/>
      <w:r>
        <w:rPr>
          <w:rFonts w:ascii="Calibri" w:hAnsi="Calibri" w:cs="Calibri"/>
          <w:bCs/>
          <w:sz w:val="22"/>
          <w:szCs w:val="22"/>
        </w:rPr>
        <w:t>pomiędzy</w:t>
      </w:r>
      <w:proofErr w:type="gramEnd"/>
      <w:r>
        <w:rPr>
          <w:rFonts w:ascii="Calibri" w:hAnsi="Calibri" w:cs="Calibri"/>
          <w:bCs/>
          <w:sz w:val="22"/>
          <w:szCs w:val="22"/>
        </w:rPr>
        <w:t>:</w:t>
      </w:r>
    </w:p>
    <w:p w:rsidR="00B86BE5" w:rsidRDefault="00B86BE5">
      <w:pPr>
        <w:pStyle w:val="Textbody"/>
        <w:spacing w:before="0" w:line="360" w:lineRule="auto"/>
        <w:rPr>
          <w:rFonts w:ascii="Calibri" w:hAnsi="Calibri" w:cs="Calibri"/>
          <w:sz w:val="22"/>
          <w:szCs w:val="22"/>
        </w:rPr>
      </w:pPr>
      <w:r>
        <w:rPr>
          <w:rFonts w:ascii="Calibri" w:hAnsi="Calibri" w:cs="Calibri"/>
          <w:bCs/>
          <w:sz w:val="22"/>
          <w:szCs w:val="22"/>
        </w:rPr>
        <w:t xml:space="preserve">Krakowskim Szpitalem Specjalistycznym im. św. Jana Pawła II w Krakowie, ul. Prądnicka 80, </w:t>
      </w:r>
      <w:r>
        <w:rPr>
          <w:rFonts w:ascii="Calibri" w:hAnsi="Calibri" w:cs="Calibri"/>
          <w:bCs/>
          <w:sz w:val="22"/>
          <w:szCs w:val="22"/>
        </w:rPr>
        <w:br/>
        <w:t xml:space="preserve">31-202 Kraków wpisanym do rejestru stowarzyszeń, innych organizacji społecznych </w:t>
      </w:r>
      <w:r>
        <w:rPr>
          <w:rFonts w:ascii="Calibri" w:hAnsi="Calibri" w:cs="Calibri"/>
          <w:bCs/>
          <w:sz w:val="22"/>
          <w:szCs w:val="22"/>
        </w:rPr>
        <w:br/>
        <w:t>i zawodowych, fundacji, samodzielnych publicznych zakładów opieki zdrowotnej pod numerem KRS 0000046052, reprezentowanym przez</w:t>
      </w:r>
      <w:r>
        <w:rPr>
          <w:rFonts w:ascii="Calibri" w:hAnsi="Calibri" w:cs="Calibri"/>
          <w:sz w:val="22"/>
          <w:szCs w:val="22"/>
        </w:rPr>
        <w:t xml:space="preserve"> </w:t>
      </w:r>
      <w:r>
        <w:rPr>
          <w:rFonts w:ascii="Calibri" w:hAnsi="Calibri" w:cs="Calibri"/>
          <w:b/>
          <w:sz w:val="22"/>
          <w:szCs w:val="22"/>
        </w:rPr>
        <w:t>Zastępcę Dyrektora ds. Techniczno- Eksploatacyjnych mgr inż. Adriana Żaka</w:t>
      </w:r>
      <w:r>
        <w:rPr>
          <w:rFonts w:ascii="Calibri" w:hAnsi="Calibri" w:cs="Calibri"/>
          <w:sz w:val="22"/>
          <w:szCs w:val="22"/>
        </w:rPr>
        <w:t xml:space="preserve"> </w:t>
      </w:r>
      <w:r>
        <w:rPr>
          <w:rFonts w:ascii="Calibri" w:hAnsi="Calibri" w:cs="Calibri"/>
          <w:bCs/>
          <w:sz w:val="22"/>
          <w:szCs w:val="22"/>
        </w:rPr>
        <w:t xml:space="preserve">zwanym dalej </w:t>
      </w:r>
      <w:r>
        <w:rPr>
          <w:rFonts w:ascii="Calibri" w:hAnsi="Calibri" w:cs="Calibri"/>
          <w:b/>
          <w:sz w:val="22"/>
          <w:szCs w:val="22"/>
        </w:rPr>
        <w:t>Zamawiającym</w:t>
      </w:r>
      <w:r>
        <w:rPr>
          <w:rFonts w:ascii="Calibri" w:hAnsi="Calibri" w:cs="Calibri"/>
          <w:bCs/>
          <w:sz w:val="22"/>
          <w:szCs w:val="22"/>
        </w:rPr>
        <w:t>,</w:t>
      </w:r>
    </w:p>
    <w:p w:rsidR="00B86BE5" w:rsidRDefault="00B86BE5">
      <w:pPr>
        <w:pStyle w:val="Textbody"/>
        <w:spacing w:before="0" w:line="360" w:lineRule="auto"/>
        <w:rPr>
          <w:rFonts w:ascii="Calibri" w:hAnsi="Calibri" w:cs="Calibri"/>
          <w:sz w:val="22"/>
          <w:szCs w:val="22"/>
        </w:rPr>
      </w:pPr>
    </w:p>
    <w:p w:rsidR="00B86BE5" w:rsidRDefault="00B86BE5">
      <w:pPr>
        <w:pStyle w:val="Textbody"/>
        <w:spacing w:before="0" w:line="360" w:lineRule="auto"/>
        <w:rPr>
          <w:rFonts w:ascii="Calibri" w:hAnsi="Calibri" w:cs="Calibri"/>
          <w:bCs/>
          <w:sz w:val="22"/>
          <w:szCs w:val="22"/>
        </w:rPr>
      </w:pPr>
      <w:proofErr w:type="gramStart"/>
      <w:r>
        <w:rPr>
          <w:rFonts w:ascii="Calibri" w:hAnsi="Calibri" w:cs="Calibri"/>
          <w:bCs/>
          <w:sz w:val="22"/>
          <w:szCs w:val="22"/>
        </w:rPr>
        <w:t>a</w:t>
      </w:r>
      <w:proofErr w:type="gramEnd"/>
      <w:r>
        <w:rPr>
          <w:rFonts w:ascii="Calibri" w:hAnsi="Calibri" w:cs="Calibri"/>
          <w:bCs/>
          <w:sz w:val="22"/>
          <w:szCs w:val="22"/>
        </w:rPr>
        <w:t xml:space="preserve"> </w:t>
      </w:r>
    </w:p>
    <w:p w:rsidR="00B86BE5" w:rsidRDefault="00B86BE5">
      <w:pPr>
        <w:pStyle w:val="Textbody"/>
        <w:spacing w:before="0" w:line="360" w:lineRule="auto"/>
        <w:rPr>
          <w:rFonts w:ascii="Calibri" w:hAnsi="Calibri" w:cs="Calibri"/>
          <w:bCs/>
          <w:sz w:val="22"/>
          <w:szCs w:val="22"/>
        </w:rPr>
      </w:pPr>
      <w:r>
        <w:rPr>
          <w:rFonts w:ascii="Calibri" w:hAnsi="Calibri" w:cs="Calibri"/>
          <w:bCs/>
          <w:sz w:val="22"/>
          <w:szCs w:val="22"/>
        </w:rPr>
        <w:t xml:space="preserve">............................................................................................................................................…………………………………………… </w:t>
      </w:r>
    </w:p>
    <w:p w:rsidR="00B86BE5" w:rsidRDefault="00B86BE5">
      <w:pPr>
        <w:pStyle w:val="Textbody"/>
        <w:spacing w:before="0" w:line="360" w:lineRule="auto"/>
        <w:rPr>
          <w:rFonts w:ascii="Calibri" w:hAnsi="Calibri" w:cs="Calibri"/>
          <w:bCs/>
          <w:sz w:val="22"/>
          <w:szCs w:val="22"/>
        </w:rPr>
      </w:pPr>
    </w:p>
    <w:p w:rsidR="00B86BE5" w:rsidRDefault="00B86BE5">
      <w:pPr>
        <w:pStyle w:val="Textbody"/>
        <w:spacing w:before="0" w:line="360" w:lineRule="auto"/>
        <w:rPr>
          <w:rFonts w:ascii="Calibri" w:hAnsi="Calibri" w:cs="Calibri"/>
          <w:bCs/>
          <w:sz w:val="22"/>
          <w:szCs w:val="22"/>
        </w:rPr>
      </w:pPr>
    </w:p>
    <w:p w:rsidR="00B86BE5" w:rsidRDefault="00B86BE5">
      <w:pPr>
        <w:pStyle w:val="Textbody"/>
        <w:spacing w:before="0" w:line="360" w:lineRule="auto"/>
        <w:rPr>
          <w:rFonts w:ascii="Calibri" w:hAnsi="Calibri" w:cs="Calibri"/>
          <w:bCs/>
          <w:sz w:val="22"/>
          <w:szCs w:val="22"/>
        </w:rPr>
      </w:pPr>
    </w:p>
    <w:p w:rsidR="00B86BE5" w:rsidRDefault="00B86BE5">
      <w:pPr>
        <w:pStyle w:val="Textbody"/>
        <w:spacing w:before="0" w:line="360" w:lineRule="auto"/>
        <w:rPr>
          <w:rFonts w:ascii="Calibri" w:hAnsi="Calibri" w:cs="Calibri"/>
          <w:bCs/>
          <w:sz w:val="22"/>
          <w:szCs w:val="22"/>
        </w:rPr>
      </w:pPr>
      <w:r>
        <w:rPr>
          <w:rFonts w:ascii="Calibri" w:hAnsi="Calibri" w:cs="Calibri"/>
          <w:bCs/>
          <w:sz w:val="22"/>
          <w:szCs w:val="22"/>
        </w:rPr>
        <w:t>NIP........................., REGON............................</w:t>
      </w:r>
    </w:p>
    <w:p w:rsidR="00B86BE5" w:rsidRDefault="00B86BE5">
      <w:pPr>
        <w:pStyle w:val="Textbody"/>
        <w:spacing w:before="0" w:line="360" w:lineRule="auto"/>
        <w:rPr>
          <w:rFonts w:ascii="Calibri" w:hAnsi="Calibri" w:cs="Calibri"/>
          <w:bCs/>
          <w:sz w:val="22"/>
          <w:szCs w:val="22"/>
        </w:rPr>
      </w:pPr>
      <w:proofErr w:type="gramStart"/>
      <w:r>
        <w:rPr>
          <w:rFonts w:ascii="Calibri" w:hAnsi="Calibri" w:cs="Calibri"/>
          <w:bCs/>
          <w:sz w:val="22"/>
          <w:szCs w:val="22"/>
        </w:rPr>
        <w:t>reprezentowaną</w:t>
      </w:r>
      <w:proofErr w:type="gramEnd"/>
      <w:r>
        <w:rPr>
          <w:rFonts w:ascii="Calibri" w:hAnsi="Calibri" w:cs="Calibri"/>
          <w:bCs/>
          <w:sz w:val="22"/>
          <w:szCs w:val="22"/>
        </w:rPr>
        <w:t xml:space="preserve"> przez:…………………………………</w:t>
      </w:r>
    </w:p>
    <w:p w:rsidR="00B86BE5" w:rsidRDefault="00B86BE5">
      <w:pPr>
        <w:pStyle w:val="Textbody"/>
        <w:spacing w:before="0" w:line="360" w:lineRule="auto"/>
        <w:rPr>
          <w:rFonts w:ascii="Calibri" w:hAnsi="Calibri" w:cs="Calibri"/>
          <w:bCs/>
          <w:i/>
          <w:iCs/>
          <w:sz w:val="22"/>
          <w:szCs w:val="22"/>
        </w:rPr>
      </w:pPr>
      <w:proofErr w:type="gramStart"/>
      <w:r>
        <w:rPr>
          <w:rFonts w:ascii="Calibri" w:hAnsi="Calibri" w:cs="Calibri"/>
          <w:bCs/>
          <w:sz w:val="22"/>
          <w:szCs w:val="22"/>
        </w:rPr>
        <w:t>zwanym</w:t>
      </w:r>
      <w:proofErr w:type="gramEnd"/>
      <w:r>
        <w:rPr>
          <w:rFonts w:ascii="Calibri" w:hAnsi="Calibri" w:cs="Calibri"/>
          <w:bCs/>
          <w:sz w:val="22"/>
          <w:szCs w:val="22"/>
        </w:rPr>
        <w:t xml:space="preserve"> dalej </w:t>
      </w:r>
      <w:r>
        <w:rPr>
          <w:rFonts w:ascii="Calibri" w:hAnsi="Calibri" w:cs="Calibri"/>
          <w:b/>
          <w:sz w:val="22"/>
          <w:szCs w:val="22"/>
        </w:rPr>
        <w:t>Wykonawcą</w:t>
      </w:r>
      <w:r>
        <w:rPr>
          <w:rFonts w:ascii="Calibri" w:hAnsi="Calibri" w:cs="Calibri"/>
          <w:bCs/>
          <w:sz w:val="22"/>
          <w:szCs w:val="22"/>
        </w:rPr>
        <w:t>,</w:t>
      </w:r>
    </w:p>
    <w:p w:rsidR="00B86BE5" w:rsidRDefault="00B86BE5">
      <w:pPr>
        <w:pStyle w:val="Tekstpodstawowy21"/>
        <w:suppressAutoHyphens w:val="0"/>
        <w:spacing w:after="0" w:line="360" w:lineRule="auto"/>
        <w:jc w:val="both"/>
        <w:rPr>
          <w:rFonts w:ascii="Calibri" w:hAnsi="Calibri" w:cs="Calibri"/>
          <w:bCs/>
          <w:i/>
          <w:iCs/>
          <w:color w:val="000000"/>
          <w:sz w:val="20"/>
          <w:szCs w:val="20"/>
        </w:rPr>
      </w:pPr>
      <w:proofErr w:type="gramStart"/>
      <w:r>
        <w:rPr>
          <w:rFonts w:ascii="Calibri" w:hAnsi="Calibri" w:cs="Calibri"/>
          <w:bCs/>
          <w:i/>
          <w:iCs/>
          <w:sz w:val="22"/>
          <w:szCs w:val="22"/>
        </w:rPr>
        <w:t>o</w:t>
      </w:r>
      <w:proofErr w:type="gramEnd"/>
      <w:r>
        <w:rPr>
          <w:rFonts w:ascii="Calibri" w:hAnsi="Calibri" w:cs="Calibri"/>
          <w:bCs/>
          <w:i/>
          <w:iCs/>
          <w:sz w:val="22"/>
          <w:szCs w:val="22"/>
        </w:rPr>
        <w:t xml:space="preserve"> następującej treści:</w:t>
      </w:r>
    </w:p>
    <w:p w:rsidR="00B86BE5" w:rsidRDefault="00B86BE5">
      <w:pPr>
        <w:suppressAutoHyphens w:val="0"/>
        <w:spacing w:before="280" w:line="300" w:lineRule="auto"/>
        <w:jc w:val="both"/>
        <w:textAlignment w:val="auto"/>
        <w:rPr>
          <w:rFonts w:ascii="Calibri" w:eastAsia="Times New Roman" w:hAnsi="Calibri" w:cs="Calibri"/>
          <w:color w:val="000000"/>
        </w:rPr>
      </w:pPr>
      <w:r>
        <w:rPr>
          <w:rFonts w:ascii="Calibri" w:eastAsia="Times New Roman" w:hAnsi="Calibri" w:cs="Calibri"/>
          <w:bCs/>
          <w:i/>
          <w:iCs/>
          <w:color w:val="000000"/>
          <w:sz w:val="20"/>
          <w:szCs w:val="20"/>
        </w:rPr>
        <w:t xml:space="preserve">umowa została zawarta w wyniku udzielenia zamówienia publicznego w trybie </w:t>
      </w:r>
      <w:proofErr w:type="gramStart"/>
      <w:r>
        <w:rPr>
          <w:rFonts w:ascii="Calibri" w:eastAsia="Times New Roman" w:hAnsi="Calibri" w:cs="Calibri"/>
          <w:bCs/>
          <w:i/>
          <w:iCs/>
          <w:color w:val="000000"/>
          <w:sz w:val="20"/>
          <w:szCs w:val="20"/>
        </w:rPr>
        <w:t>podstawowym  o</w:t>
      </w:r>
      <w:proofErr w:type="gramEnd"/>
      <w:r>
        <w:rPr>
          <w:rFonts w:ascii="Calibri" w:eastAsia="Times New Roman" w:hAnsi="Calibri" w:cs="Calibri"/>
          <w:bCs/>
          <w:i/>
          <w:iCs/>
          <w:color w:val="000000"/>
          <w:sz w:val="20"/>
          <w:szCs w:val="20"/>
        </w:rPr>
        <w:t xml:space="preserve"> szacunkowej wartości zamówienia poniżej 5 538 000EURO – postępowanie nr </w:t>
      </w:r>
      <w:r>
        <w:rPr>
          <w:rFonts w:ascii="Calibri" w:eastAsia="Times New Roman" w:hAnsi="Calibri" w:cs="Calibri"/>
          <w:b/>
          <w:bCs/>
          <w:i/>
          <w:iCs/>
          <w:color w:val="000000"/>
          <w:sz w:val="20"/>
          <w:szCs w:val="20"/>
        </w:rPr>
        <w:t>DZ.271…..</w:t>
      </w:r>
      <w:r>
        <w:rPr>
          <w:rFonts w:ascii="Calibri" w:eastAsia="Times New Roman" w:hAnsi="Calibri" w:cs="Calibri"/>
          <w:bCs/>
          <w:i/>
          <w:iCs/>
          <w:color w:val="000000"/>
          <w:sz w:val="20"/>
          <w:szCs w:val="20"/>
        </w:rPr>
        <w:t xml:space="preserve"> o następującej treści:</w:t>
      </w:r>
    </w:p>
    <w:p w:rsidR="00B86BE5" w:rsidRDefault="00B86BE5">
      <w:pPr>
        <w:suppressAutoHyphens w:val="0"/>
        <w:spacing w:before="280" w:line="300" w:lineRule="auto"/>
        <w:jc w:val="both"/>
        <w:textAlignment w:val="auto"/>
        <w:rPr>
          <w:rFonts w:ascii="Calibri" w:eastAsia="Times New Roman" w:hAnsi="Calibri" w:cs="Calibri"/>
          <w:color w:val="000000"/>
        </w:rPr>
      </w:pPr>
    </w:p>
    <w:p w:rsidR="00B86BE5" w:rsidRDefault="00B86BE5">
      <w:pPr>
        <w:pStyle w:val="Textbody"/>
        <w:spacing w:before="0" w:line="360" w:lineRule="auto"/>
        <w:jc w:val="center"/>
        <w:rPr>
          <w:rFonts w:ascii="Calibri" w:hAnsi="Calibri" w:cs="Calibri"/>
          <w:b/>
          <w:bCs/>
          <w:sz w:val="22"/>
          <w:szCs w:val="22"/>
        </w:rPr>
      </w:pPr>
      <w:r>
        <w:rPr>
          <w:rFonts w:ascii="Calibri" w:hAnsi="Calibri" w:cs="Calibri"/>
          <w:b/>
          <w:bCs/>
          <w:sz w:val="22"/>
          <w:szCs w:val="22"/>
        </w:rPr>
        <w:t>§ 1</w:t>
      </w:r>
    </w:p>
    <w:p w:rsidR="00B86BE5" w:rsidRDefault="00B86BE5">
      <w:pPr>
        <w:pStyle w:val="Textbody"/>
        <w:spacing w:before="0" w:line="360" w:lineRule="auto"/>
        <w:jc w:val="center"/>
        <w:rPr>
          <w:rFonts w:ascii="Calibri" w:hAnsi="Calibri" w:cs="Calibri"/>
          <w:bCs/>
          <w:sz w:val="22"/>
          <w:szCs w:val="22"/>
        </w:rPr>
      </w:pPr>
      <w:r>
        <w:rPr>
          <w:rFonts w:ascii="Calibri" w:hAnsi="Calibri" w:cs="Calibri"/>
          <w:b/>
          <w:bCs/>
          <w:sz w:val="22"/>
          <w:szCs w:val="22"/>
        </w:rPr>
        <w:t>Przedmiot umowy</w:t>
      </w:r>
    </w:p>
    <w:p w:rsidR="00B86BE5" w:rsidRDefault="00B86BE5">
      <w:pPr>
        <w:pStyle w:val="Textbody"/>
        <w:numPr>
          <w:ilvl w:val="0"/>
          <w:numId w:val="17"/>
        </w:numPr>
        <w:spacing w:before="0" w:line="360" w:lineRule="auto"/>
        <w:ind w:left="284" w:hanging="284"/>
        <w:rPr>
          <w:rFonts w:ascii="Calibri" w:hAnsi="Calibri" w:cs="Calibri"/>
          <w:b/>
          <w:bCs/>
          <w:sz w:val="22"/>
          <w:szCs w:val="22"/>
        </w:rPr>
      </w:pPr>
      <w:r>
        <w:rPr>
          <w:rFonts w:ascii="Calibri" w:hAnsi="Calibri" w:cs="Calibri"/>
          <w:bCs/>
          <w:sz w:val="22"/>
          <w:szCs w:val="22"/>
        </w:rPr>
        <w:t>Zamawiający zleca, a Wykonawca przyjmuje do wykonania:</w:t>
      </w:r>
    </w:p>
    <w:p w:rsidR="00B86BE5" w:rsidRDefault="00B86BE5">
      <w:pPr>
        <w:pStyle w:val="Textbody"/>
        <w:spacing w:before="0" w:line="360" w:lineRule="auto"/>
        <w:ind w:left="284"/>
        <w:rPr>
          <w:rFonts w:ascii="Calibri" w:hAnsi="Calibri" w:cs="Calibri"/>
          <w:sz w:val="22"/>
          <w:szCs w:val="22"/>
        </w:rPr>
      </w:pPr>
      <w:r>
        <w:rPr>
          <w:rFonts w:ascii="Calibri" w:hAnsi="Calibri" w:cs="Calibri"/>
          <w:b/>
          <w:bCs/>
          <w:sz w:val="22"/>
          <w:szCs w:val="22"/>
        </w:rPr>
        <w:t xml:space="preserve">ZAPROJEKTUJ I WYBUDUJ: PRZEBUDOWA INSTALACJI GAZÓW MEDYCZNYCH W PAWILONACH M1 I M2 </w:t>
      </w:r>
      <w:proofErr w:type="spellStart"/>
      <w:r>
        <w:rPr>
          <w:rFonts w:ascii="Calibri" w:hAnsi="Calibri" w:cs="Calibri"/>
          <w:b/>
          <w:bCs/>
          <w:sz w:val="22"/>
          <w:szCs w:val="22"/>
        </w:rPr>
        <w:t>tj</w:t>
      </w:r>
      <w:proofErr w:type="spellEnd"/>
      <w:r>
        <w:rPr>
          <w:rFonts w:ascii="Calibri" w:hAnsi="Calibri" w:cs="Calibri"/>
          <w:b/>
          <w:bCs/>
          <w:sz w:val="22"/>
          <w:szCs w:val="22"/>
        </w:rPr>
        <w:t>: ZADANIE NR ………: ………………………………….(PAKIET NR ……) na terenie Krakowskiego Szpitala Specjalistycznego im. św. Jana Pawła II,</w:t>
      </w:r>
    </w:p>
    <w:p w:rsidR="00B86BE5" w:rsidRDefault="00B86BE5">
      <w:pPr>
        <w:pStyle w:val="Textbody"/>
        <w:spacing w:before="0" w:line="360" w:lineRule="auto"/>
        <w:ind w:left="284"/>
        <w:rPr>
          <w:rFonts w:ascii="Calibri" w:hAnsi="Calibri" w:cs="Calibri"/>
          <w:bCs/>
          <w:sz w:val="22"/>
          <w:szCs w:val="22"/>
        </w:rPr>
      </w:pPr>
      <w:proofErr w:type="gramStart"/>
      <w:r>
        <w:rPr>
          <w:rFonts w:ascii="Calibri" w:hAnsi="Calibri" w:cs="Calibri"/>
          <w:sz w:val="22"/>
          <w:szCs w:val="22"/>
        </w:rPr>
        <w:t>zwanych</w:t>
      </w:r>
      <w:proofErr w:type="gramEnd"/>
      <w:r>
        <w:rPr>
          <w:rFonts w:ascii="Calibri" w:hAnsi="Calibri" w:cs="Calibri"/>
          <w:sz w:val="22"/>
          <w:szCs w:val="22"/>
        </w:rPr>
        <w:t xml:space="preserve"> dalej również</w:t>
      </w:r>
      <w:r>
        <w:rPr>
          <w:rFonts w:ascii="Calibri" w:hAnsi="Calibri" w:cs="Calibri"/>
          <w:b/>
          <w:bCs/>
          <w:sz w:val="22"/>
          <w:szCs w:val="22"/>
        </w:rPr>
        <w:t xml:space="preserve"> „zadaniem” </w:t>
      </w:r>
      <w:r>
        <w:rPr>
          <w:rFonts w:ascii="Calibri" w:hAnsi="Calibri" w:cs="Calibri"/>
          <w:sz w:val="22"/>
          <w:szCs w:val="22"/>
        </w:rPr>
        <w:t>lub</w:t>
      </w:r>
      <w:r>
        <w:rPr>
          <w:rFonts w:ascii="Calibri" w:hAnsi="Calibri" w:cs="Calibri"/>
          <w:b/>
          <w:bCs/>
          <w:sz w:val="22"/>
          <w:szCs w:val="22"/>
        </w:rPr>
        <w:t xml:space="preserve"> „</w:t>
      </w:r>
      <w:bookmarkStart w:id="0" w:name="_Hlk182854127"/>
      <w:r>
        <w:rPr>
          <w:rFonts w:ascii="Calibri" w:hAnsi="Calibri" w:cs="Calibri"/>
          <w:b/>
          <w:bCs/>
          <w:sz w:val="22"/>
          <w:szCs w:val="22"/>
        </w:rPr>
        <w:t>pracami budowlanymi</w:t>
      </w:r>
      <w:bookmarkEnd w:id="0"/>
      <w:r>
        <w:rPr>
          <w:rFonts w:ascii="Calibri" w:hAnsi="Calibri" w:cs="Calibri"/>
          <w:b/>
          <w:bCs/>
          <w:sz w:val="22"/>
          <w:szCs w:val="22"/>
        </w:rPr>
        <w:t>”</w:t>
      </w:r>
      <w:r>
        <w:rPr>
          <w:rFonts w:ascii="Calibri" w:hAnsi="Calibri" w:cs="Calibri"/>
          <w:sz w:val="22"/>
          <w:szCs w:val="22"/>
        </w:rPr>
        <w:t>.</w:t>
      </w:r>
    </w:p>
    <w:p w:rsidR="00B86BE5" w:rsidRDefault="00B86BE5">
      <w:pPr>
        <w:pStyle w:val="Textbody"/>
        <w:numPr>
          <w:ilvl w:val="0"/>
          <w:numId w:val="17"/>
        </w:numPr>
        <w:tabs>
          <w:tab w:val="left" w:pos="284"/>
        </w:tabs>
        <w:spacing w:before="0" w:line="360" w:lineRule="auto"/>
        <w:ind w:left="284" w:hanging="284"/>
        <w:rPr>
          <w:rFonts w:ascii="Calibri" w:hAnsi="Calibri" w:cs="Calibri"/>
          <w:bCs/>
          <w:sz w:val="22"/>
          <w:szCs w:val="22"/>
        </w:rPr>
      </w:pPr>
      <w:r>
        <w:rPr>
          <w:rFonts w:ascii="Calibri" w:hAnsi="Calibri" w:cs="Calibri"/>
          <w:bCs/>
          <w:sz w:val="22"/>
          <w:szCs w:val="22"/>
        </w:rPr>
        <w:t xml:space="preserve">Zamawiający ma prawo do kontrolowania, na każdym etapie, przebiegu prac budowlanych oraz zgodności z postanowieniami umowy. </w:t>
      </w:r>
    </w:p>
    <w:p w:rsidR="00B86BE5" w:rsidRDefault="00B86BE5">
      <w:pPr>
        <w:pStyle w:val="Textbody"/>
        <w:numPr>
          <w:ilvl w:val="0"/>
          <w:numId w:val="17"/>
        </w:numPr>
        <w:tabs>
          <w:tab w:val="left" w:pos="284"/>
        </w:tabs>
        <w:spacing w:before="0" w:line="360" w:lineRule="auto"/>
        <w:ind w:left="284" w:hanging="284"/>
        <w:rPr>
          <w:rFonts w:ascii="Calibri" w:hAnsi="Calibri" w:cs="Calibri"/>
          <w:bCs/>
          <w:sz w:val="22"/>
          <w:szCs w:val="22"/>
        </w:rPr>
      </w:pPr>
      <w:r>
        <w:rPr>
          <w:rFonts w:ascii="Calibri" w:hAnsi="Calibri" w:cs="Calibri"/>
          <w:bCs/>
          <w:sz w:val="22"/>
          <w:szCs w:val="22"/>
        </w:rPr>
        <w:t>Zadanie zostanie wykonane zgodnie z:</w:t>
      </w:r>
    </w:p>
    <w:p w:rsidR="00B86BE5" w:rsidRDefault="00B86BE5">
      <w:pPr>
        <w:pStyle w:val="Textbody"/>
        <w:numPr>
          <w:ilvl w:val="1"/>
          <w:numId w:val="17"/>
        </w:numPr>
        <w:tabs>
          <w:tab w:val="left" w:pos="284"/>
        </w:tabs>
        <w:spacing w:before="0" w:line="360" w:lineRule="auto"/>
        <w:rPr>
          <w:rFonts w:ascii="Calibri" w:hAnsi="Calibri" w:cs="Calibri"/>
          <w:bCs/>
          <w:sz w:val="22"/>
          <w:szCs w:val="22"/>
        </w:rPr>
      </w:pPr>
      <w:r>
        <w:rPr>
          <w:rFonts w:ascii="Calibri" w:hAnsi="Calibri" w:cs="Calibri"/>
          <w:bCs/>
          <w:sz w:val="22"/>
          <w:szCs w:val="22"/>
        </w:rPr>
        <w:t xml:space="preserve">Programem Funkcjonalno-Użytkowym (dalej „PFU”) stanowiącym załącznik nr 1 do </w:t>
      </w:r>
      <w:r>
        <w:rPr>
          <w:rFonts w:ascii="Calibri" w:hAnsi="Calibri" w:cs="Calibri"/>
          <w:bCs/>
          <w:sz w:val="22"/>
          <w:szCs w:val="22"/>
        </w:rPr>
        <w:lastRenderedPageBreak/>
        <w:t xml:space="preserve">umowy, </w:t>
      </w:r>
    </w:p>
    <w:p w:rsidR="00B86BE5" w:rsidRDefault="00B86BE5">
      <w:pPr>
        <w:pStyle w:val="Textbody"/>
        <w:numPr>
          <w:ilvl w:val="1"/>
          <w:numId w:val="17"/>
        </w:numPr>
        <w:tabs>
          <w:tab w:val="left" w:pos="284"/>
        </w:tabs>
        <w:spacing w:before="0" w:line="360" w:lineRule="auto"/>
        <w:rPr>
          <w:rFonts w:ascii="Calibri" w:hAnsi="Calibri" w:cs="Calibri"/>
          <w:bCs/>
          <w:sz w:val="22"/>
          <w:szCs w:val="22"/>
        </w:rPr>
      </w:pPr>
      <w:r>
        <w:rPr>
          <w:rFonts w:ascii="Calibri" w:hAnsi="Calibri" w:cs="Calibri"/>
          <w:bCs/>
          <w:sz w:val="22"/>
          <w:szCs w:val="22"/>
        </w:rPr>
        <w:t xml:space="preserve">Specyfikacją Warunków Zamówienia (dalej „SWZ”) stanowiącą załącznik nr 2 do umowy, </w:t>
      </w:r>
    </w:p>
    <w:p w:rsidR="00B86BE5" w:rsidRDefault="00B86BE5">
      <w:pPr>
        <w:pStyle w:val="Textbody"/>
        <w:numPr>
          <w:ilvl w:val="1"/>
          <w:numId w:val="17"/>
        </w:numPr>
        <w:tabs>
          <w:tab w:val="left" w:pos="284"/>
        </w:tabs>
        <w:spacing w:before="0" w:line="360" w:lineRule="auto"/>
        <w:rPr>
          <w:rFonts w:ascii="Calibri" w:hAnsi="Calibri" w:cs="Calibri"/>
          <w:bCs/>
          <w:sz w:val="22"/>
          <w:szCs w:val="22"/>
        </w:rPr>
      </w:pPr>
      <w:proofErr w:type="gramStart"/>
      <w:r>
        <w:rPr>
          <w:rFonts w:ascii="Calibri" w:hAnsi="Calibri" w:cs="Calibri"/>
          <w:bCs/>
          <w:sz w:val="22"/>
          <w:szCs w:val="22"/>
        </w:rPr>
        <w:t>ewentualnymi</w:t>
      </w:r>
      <w:proofErr w:type="gramEnd"/>
      <w:r>
        <w:rPr>
          <w:rFonts w:ascii="Calibri" w:hAnsi="Calibri" w:cs="Calibri"/>
          <w:bCs/>
          <w:sz w:val="22"/>
          <w:szCs w:val="22"/>
        </w:rPr>
        <w:t xml:space="preserve"> pytaniami i odpowiedziami do SWZ stanowiącymi załącznik nr 3 do umowy,</w:t>
      </w:r>
    </w:p>
    <w:p w:rsidR="00B86BE5" w:rsidRDefault="00B86BE5">
      <w:pPr>
        <w:pStyle w:val="Textbody"/>
        <w:numPr>
          <w:ilvl w:val="1"/>
          <w:numId w:val="17"/>
        </w:numPr>
        <w:tabs>
          <w:tab w:val="left" w:pos="284"/>
        </w:tabs>
        <w:spacing w:before="0" w:line="360" w:lineRule="auto"/>
        <w:rPr>
          <w:rFonts w:ascii="Calibri" w:hAnsi="Calibri" w:cs="Calibri"/>
          <w:bCs/>
          <w:sz w:val="22"/>
          <w:szCs w:val="22"/>
        </w:rPr>
      </w:pPr>
      <w:proofErr w:type="gramStart"/>
      <w:r>
        <w:rPr>
          <w:rFonts w:ascii="Calibri" w:hAnsi="Calibri" w:cs="Calibri"/>
          <w:bCs/>
          <w:sz w:val="22"/>
          <w:szCs w:val="22"/>
        </w:rPr>
        <w:t>formularzem</w:t>
      </w:r>
      <w:proofErr w:type="gramEnd"/>
      <w:r>
        <w:rPr>
          <w:rFonts w:ascii="Calibri" w:hAnsi="Calibri" w:cs="Calibri"/>
          <w:bCs/>
          <w:sz w:val="22"/>
          <w:szCs w:val="22"/>
        </w:rPr>
        <w:t xml:space="preserve"> oferty stanowiącym załącznik nr 4 do Umowy,</w:t>
      </w:r>
    </w:p>
    <w:p w:rsidR="00B86BE5" w:rsidRDefault="00B86BE5">
      <w:pPr>
        <w:numPr>
          <w:ilvl w:val="1"/>
          <w:numId w:val="17"/>
        </w:numPr>
        <w:spacing w:line="360" w:lineRule="auto"/>
        <w:rPr>
          <w:rFonts w:ascii="Calibri" w:hAnsi="Calibri" w:cs="Calibri"/>
          <w:bCs/>
          <w:sz w:val="22"/>
          <w:szCs w:val="22"/>
        </w:rPr>
      </w:pPr>
      <w:proofErr w:type="gramStart"/>
      <w:r>
        <w:rPr>
          <w:rFonts w:ascii="Calibri" w:eastAsia="Times New Roman" w:hAnsi="Calibri" w:cs="Calibri"/>
          <w:bCs/>
          <w:sz w:val="22"/>
          <w:szCs w:val="22"/>
        </w:rPr>
        <w:t>obowiązującymi</w:t>
      </w:r>
      <w:proofErr w:type="gramEnd"/>
      <w:r>
        <w:rPr>
          <w:rFonts w:ascii="Calibri" w:eastAsia="Times New Roman" w:hAnsi="Calibri" w:cs="Calibri"/>
          <w:bCs/>
          <w:sz w:val="22"/>
          <w:szCs w:val="22"/>
        </w:rPr>
        <w:t xml:space="preserve"> przepisami prawa, normami, warunkami technicznymi, zasadami wiedzy technicznej oraz sztuki budowlanej.</w:t>
      </w:r>
    </w:p>
    <w:p w:rsidR="00B86BE5" w:rsidRDefault="00B86BE5">
      <w:pPr>
        <w:pStyle w:val="Textbody"/>
        <w:spacing w:before="0" w:line="360" w:lineRule="auto"/>
        <w:ind w:left="284"/>
        <w:rPr>
          <w:rFonts w:ascii="Calibri" w:hAnsi="Calibri" w:cs="Calibri"/>
          <w:bCs/>
          <w:sz w:val="22"/>
          <w:szCs w:val="22"/>
        </w:rPr>
      </w:pPr>
      <w:r>
        <w:rPr>
          <w:rFonts w:ascii="Calibri" w:hAnsi="Calibri" w:cs="Calibri"/>
          <w:bCs/>
          <w:sz w:val="22"/>
          <w:szCs w:val="22"/>
        </w:rPr>
        <w:t xml:space="preserve">Wykonawca potwierdza, że zapoznał się z wyżej wskazaną dokumentacją. </w:t>
      </w:r>
    </w:p>
    <w:p w:rsidR="00B86BE5" w:rsidRDefault="00B86BE5">
      <w:pPr>
        <w:pStyle w:val="Textbody"/>
        <w:numPr>
          <w:ilvl w:val="0"/>
          <w:numId w:val="17"/>
        </w:numPr>
        <w:tabs>
          <w:tab w:val="left" w:pos="284"/>
        </w:tabs>
        <w:spacing w:before="0" w:line="360" w:lineRule="auto"/>
        <w:ind w:left="284" w:hanging="284"/>
        <w:rPr>
          <w:rFonts w:ascii="Calibri" w:hAnsi="Calibri" w:cs="Calibri"/>
          <w:bCs/>
          <w:sz w:val="22"/>
          <w:szCs w:val="22"/>
        </w:rPr>
      </w:pPr>
      <w:r>
        <w:rPr>
          <w:rFonts w:ascii="Calibri" w:hAnsi="Calibri" w:cs="Calibri"/>
          <w:bCs/>
          <w:sz w:val="22"/>
          <w:szCs w:val="22"/>
        </w:rPr>
        <w:t>Zadanie, które ma zrealizować Wykonawca obejmuje:</w:t>
      </w:r>
    </w:p>
    <w:p w:rsidR="00B86BE5" w:rsidRDefault="00B86BE5">
      <w:pPr>
        <w:pStyle w:val="Textbody"/>
        <w:numPr>
          <w:ilvl w:val="1"/>
          <w:numId w:val="17"/>
        </w:numPr>
        <w:tabs>
          <w:tab w:val="left" w:pos="284"/>
        </w:tabs>
        <w:spacing w:before="0" w:line="360" w:lineRule="auto"/>
        <w:rPr>
          <w:rFonts w:ascii="Calibri" w:hAnsi="Calibri" w:cs="Calibri"/>
          <w:bCs/>
          <w:sz w:val="22"/>
          <w:szCs w:val="22"/>
        </w:rPr>
      </w:pPr>
      <w:proofErr w:type="gramStart"/>
      <w:r>
        <w:rPr>
          <w:rFonts w:ascii="Calibri" w:hAnsi="Calibri" w:cs="Calibri"/>
          <w:bCs/>
          <w:sz w:val="22"/>
          <w:szCs w:val="22"/>
        </w:rPr>
        <w:t>wykonanie</w:t>
      </w:r>
      <w:proofErr w:type="gramEnd"/>
      <w:r>
        <w:rPr>
          <w:rFonts w:ascii="Calibri" w:hAnsi="Calibri" w:cs="Calibri"/>
          <w:bCs/>
          <w:sz w:val="22"/>
          <w:szCs w:val="22"/>
        </w:rPr>
        <w:t xml:space="preserve"> i dostarczenie kompletnej wielobranżowej dokumentacji projektowej (dalej „dokumentacja projektowa”), w tym składającej się na nią dokumentacji dotyczącej projektowanych instalacji i systemów:</w:t>
      </w:r>
    </w:p>
    <w:p w:rsidR="00B86BE5" w:rsidRDefault="00B86BE5">
      <w:pPr>
        <w:pStyle w:val="Textbody"/>
        <w:numPr>
          <w:ilvl w:val="2"/>
          <w:numId w:val="17"/>
        </w:numPr>
        <w:tabs>
          <w:tab w:val="left" w:pos="284"/>
        </w:tabs>
        <w:spacing w:before="0" w:line="360" w:lineRule="auto"/>
        <w:ind w:left="1758" w:hanging="57"/>
        <w:rPr>
          <w:rFonts w:ascii="Calibri" w:hAnsi="Calibri" w:cs="Calibri"/>
          <w:bCs/>
          <w:sz w:val="22"/>
          <w:szCs w:val="22"/>
        </w:rPr>
      </w:pPr>
      <w:r>
        <w:rPr>
          <w:rFonts w:ascii="Calibri" w:hAnsi="Calibri" w:cs="Calibri"/>
          <w:bCs/>
          <w:sz w:val="22"/>
          <w:szCs w:val="22"/>
        </w:rPr>
        <w:t xml:space="preserve">dokumentacja wykonawcza (projekty wykonawcze, specyfikacje techniczne wykonania i odbioru robót) winna być dostarczona w 4 egzemplarzach w formie papierowej wraz z wszystkimi wymaganymi pozwoleniami i zgodami, oraz </w:t>
      </w:r>
      <w:r>
        <w:rPr>
          <w:rFonts w:ascii="Calibri" w:hAnsi="Calibri" w:cs="Calibri"/>
          <w:bCs/>
          <w:sz w:val="22"/>
          <w:szCs w:val="22"/>
        </w:rPr>
        <w:br/>
        <w:t>w formie elektronicznej edytowalnej (</w:t>
      </w:r>
      <w:proofErr w:type="spellStart"/>
      <w:r>
        <w:rPr>
          <w:rFonts w:ascii="Calibri" w:hAnsi="Calibri" w:cs="Calibri"/>
          <w:bCs/>
          <w:sz w:val="22"/>
          <w:szCs w:val="22"/>
        </w:rPr>
        <w:t>dwg</w:t>
      </w:r>
      <w:proofErr w:type="spellEnd"/>
      <w:r>
        <w:rPr>
          <w:rFonts w:ascii="Calibri" w:hAnsi="Calibri" w:cs="Calibri"/>
          <w:bCs/>
          <w:sz w:val="22"/>
          <w:szCs w:val="22"/>
        </w:rPr>
        <w:t xml:space="preserve">, </w:t>
      </w:r>
      <w:proofErr w:type="spellStart"/>
      <w:r>
        <w:rPr>
          <w:rFonts w:ascii="Calibri" w:hAnsi="Calibri" w:cs="Calibri"/>
          <w:bCs/>
          <w:sz w:val="22"/>
          <w:szCs w:val="22"/>
        </w:rPr>
        <w:t>doc</w:t>
      </w:r>
      <w:proofErr w:type="spellEnd"/>
      <w:r>
        <w:rPr>
          <w:rFonts w:ascii="Calibri" w:hAnsi="Calibri" w:cs="Calibri"/>
          <w:bCs/>
          <w:sz w:val="22"/>
          <w:szCs w:val="22"/>
        </w:rPr>
        <w:t xml:space="preserve">, </w:t>
      </w:r>
      <w:proofErr w:type="gramStart"/>
      <w:r>
        <w:rPr>
          <w:rFonts w:ascii="Calibri" w:hAnsi="Calibri" w:cs="Calibri"/>
          <w:bCs/>
          <w:sz w:val="22"/>
          <w:szCs w:val="22"/>
        </w:rPr>
        <w:t xml:space="preserve">xls , </w:t>
      </w:r>
      <w:proofErr w:type="gramEnd"/>
      <w:r>
        <w:rPr>
          <w:rFonts w:ascii="Calibri" w:hAnsi="Calibri" w:cs="Calibri"/>
          <w:bCs/>
          <w:sz w:val="22"/>
          <w:szCs w:val="22"/>
        </w:rPr>
        <w:t>itp.) i nieedytowalnej (pdf),</w:t>
      </w:r>
    </w:p>
    <w:p w:rsidR="00B86BE5" w:rsidRDefault="00B86BE5">
      <w:pPr>
        <w:pStyle w:val="Textbody"/>
        <w:numPr>
          <w:ilvl w:val="2"/>
          <w:numId w:val="17"/>
        </w:numPr>
        <w:tabs>
          <w:tab w:val="left" w:pos="284"/>
        </w:tabs>
        <w:spacing w:before="0" w:line="360" w:lineRule="auto"/>
        <w:ind w:left="1758" w:hanging="57"/>
        <w:rPr>
          <w:rFonts w:ascii="Calibri" w:hAnsi="Calibri" w:cs="Calibri"/>
          <w:bCs/>
          <w:sz w:val="22"/>
          <w:szCs w:val="22"/>
        </w:rPr>
      </w:pPr>
      <w:proofErr w:type="gramStart"/>
      <w:r>
        <w:rPr>
          <w:rFonts w:ascii="Calibri" w:hAnsi="Calibri" w:cs="Calibri"/>
          <w:bCs/>
          <w:sz w:val="22"/>
          <w:szCs w:val="22"/>
        </w:rPr>
        <w:t>dokumentację</w:t>
      </w:r>
      <w:proofErr w:type="gramEnd"/>
      <w:r>
        <w:rPr>
          <w:rFonts w:ascii="Calibri" w:hAnsi="Calibri" w:cs="Calibri"/>
          <w:bCs/>
          <w:sz w:val="22"/>
          <w:szCs w:val="22"/>
        </w:rPr>
        <w:t xml:space="preserve"> w formie elektronicznej należy dostarczyć na nośnikach pendrive w ilości 4 sztuk,</w:t>
      </w:r>
    </w:p>
    <w:p w:rsidR="00B86BE5" w:rsidRDefault="00B86BE5">
      <w:pPr>
        <w:pStyle w:val="Textbody"/>
        <w:numPr>
          <w:ilvl w:val="1"/>
          <w:numId w:val="17"/>
        </w:numPr>
        <w:tabs>
          <w:tab w:val="left" w:pos="284"/>
        </w:tabs>
        <w:spacing w:before="0" w:line="360" w:lineRule="auto"/>
        <w:ind w:left="1701"/>
        <w:rPr>
          <w:rFonts w:ascii="Calibri" w:hAnsi="Calibri" w:cs="Calibri"/>
          <w:bCs/>
          <w:sz w:val="22"/>
          <w:szCs w:val="22"/>
        </w:rPr>
      </w:pPr>
      <w:proofErr w:type="gramStart"/>
      <w:r>
        <w:rPr>
          <w:rFonts w:ascii="Calibri" w:hAnsi="Calibri" w:cs="Calibri"/>
          <w:bCs/>
          <w:sz w:val="22"/>
          <w:szCs w:val="22"/>
        </w:rPr>
        <w:t>reprezentowania</w:t>
      </w:r>
      <w:proofErr w:type="gramEnd"/>
      <w:r>
        <w:rPr>
          <w:rFonts w:ascii="Calibri" w:hAnsi="Calibri" w:cs="Calibri"/>
          <w:bCs/>
          <w:sz w:val="22"/>
          <w:szCs w:val="22"/>
        </w:rPr>
        <w:t xml:space="preserve"> Zamawiającego na podstawie pełnomocnictwa wystawionego przez Zamawiającego na rzecz Wykonawcy, przed wszelkimi organami administracji </w:t>
      </w:r>
      <w:proofErr w:type="spellStart"/>
      <w:r>
        <w:rPr>
          <w:rFonts w:ascii="Calibri" w:hAnsi="Calibri" w:cs="Calibri"/>
          <w:bCs/>
          <w:sz w:val="22"/>
          <w:szCs w:val="22"/>
        </w:rPr>
        <w:t>architektoniczno</w:t>
      </w:r>
      <w:proofErr w:type="spellEnd"/>
      <w:r>
        <w:rPr>
          <w:rFonts w:ascii="Calibri" w:hAnsi="Calibri" w:cs="Calibri"/>
          <w:bCs/>
          <w:sz w:val="22"/>
          <w:szCs w:val="22"/>
        </w:rPr>
        <w:t xml:space="preserve"> – budowlanej i instytucjami (w zakresie niezbędnych uzgodnień) w związku z realizacją niniejszej umowy;</w:t>
      </w:r>
    </w:p>
    <w:p w:rsidR="00B86BE5" w:rsidRDefault="00B86BE5">
      <w:pPr>
        <w:pStyle w:val="Textbody"/>
        <w:numPr>
          <w:ilvl w:val="1"/>
          <w:numId w:val="17"/>
        </w:numPr>
        <w:tabs>
          <w:tab w:val="left" w:pos="284"/>
        </w:tabs>
        <w:spacing w:before="0" w:line="360" w:lineRule="auto"/>
        <w:rPr>
          <w:rFonts w:ascii="Calibri" w:hAnsi="Calibri" w:cs="Calibri"/>
          <w:bCs/>
          <w:sz w:val="22"/>
          <w:szCs w:val="22"/>
        </w:rPr>
      </w:pPr>
      <w:proofErr w:type="gramStart"/>
      <w:r>
        <w:rPr>
          <w:rFonts w:ascii="Calibri" w:hAnsi="Calibri" w:cs="Calibri"/>
          <w:bCs/>
          <w:sz w:val="22"/>
          <w:szCs w:val="22"/>
        </w:rPr>
        <w:t>wykonanie</w:t>
      </w:r>
      <w:proofErr w:type="gramEnd"/>
      <w:r>
        <w:rPr>
          <w:rFonts w:ascii="Calibri" w:hAnsi="Calibri" w:cs="Calibri"/>
          <w:bCs/>
          <w:sz w:val="22"/>
          <w:szCs w:val="22"/>
        </w:rPr>
        <w:t xml:space="preserve"> prac budowlanych wraz z dostawą i montażem urządzeń, materiałów </w:t>
      </w:r>
      <w:r>
        <w:rPr>
          <w:rFonts w:ascii="Calibri" w:hAnsi="Calibri" w:cs="Calibri"/>
          <w:bCs/>
          <w:sz w:val="22"/>
          <w:szCs w:val="22"/>
        </w:rPr>
        <w:br/>
        <w:t xml:space="preserve">i osprzętu o parametrach określonych w PFU, zgodnie dokumentacją projektową, </w:t>
      </w:r>
      <w:r>
        <w:rPr>
          <w:rFonts w:ascii="Calibri" w:hAnsi="Calibri" w:cs="Calibri"/>
          <w:bCs/>
          <w:sz w:val="22"/>
          <w:szCs w:val="22"/>
        </w:rPr>
        <w:br/>
        <w:t xml:space="preserve">o której mowa w § 1 ust. 4 pkt a, przeprowadzenie procedur odbiorowych urządzeń </w:t>
      </w:r>
      <w:r>
        <w:rPr>
          <w:rFonts w:ascii="Calibri" w:hAnsi="Calibri" w:cs="Calibri"/>
          <w:bCs/>
          <w:sz w:val="22"/>
          <w:szCs w:val="22"/>
        </w:rPr>
        <w:br/>
        <w:t xml:space="preserve">i osprzętu zgodnie z wymaganiami producentów określonymi w dokumentacji projektowej i dokumentacji technicznej urządzeń i osprzętu oraz obowiązującymi </w:t>
      </w:r>
      <w:proofErr w:type="gramStart"/>
      <w:r>
        <w:rPr>
          <w:rFonts w:ascii="Calibri" w:hAnsi="Calibri" w:cs="Calibri"/>
          <w:bCs/>
          <w:sz w:val="22"/>
          <w:szCs w:val="22"/>
        </w:rPr>
        <w:t>przepisami</w:t>
      </w:r>
      <w:proofErr w:type="gramEnd"/>
      <w:r>
        <w:rPr>
          <w:rFonts w:ascii="Calibri" w:hAnsi="Calibri" w:cs="Calibri"/>
          <w:bCs/>
          <w:sz w:val="22"/>
          <w:szCs w:val="22"/>
        </w:rPr>
        <w:t xml:space="preserve"> prawa w celu umożliwienia ich eksploatacji;</w:t>
      </w:r>
    </w:p>
    <w:p w:rsidR="00B86BE5" w:rsidRDefault="00B86BE5">
      <w:pPr>
        <w:numPr>
          <w:ilvl w:val="1"/>
          <w:numId w:val="17"/>
        </w:numPr>
        <w:spacing w:line="360" w:lineRule="auto"/>
        <w:jc w:val="both"/>
        <w:rPr>
          <w:rFonts w:ascii="Calibri" w:eastAsia="Times New Roman" w:hAnsi="Calibri" w:cs="Calibri"/>
          <w:bCs/>
          <w:sz w:val="22"/>
          <w:szCs w:val="22"/>
        </w:rPr>
      </w:pPr>
      <w:r>
        <w:rPr>
          <w:rFonts w:ascii="Calibri" w:eastAsia="Times New Roman" w:hAnsi="Calibri" w:cs="Calibri"/>
          <w:bCs/>
          <w:sz w:val="22"/>
          <w:szCs w:val="22"/>
        </w:rPr>
        <w:t xml:space="preserve">Wykonawca przeprowadzi szkolenia dla osób wskazanych przez Zamawiającego z obsługi zainstalowanych systemów i urządzeń, oraz sporządzi i przekaże Zamawiającemu </w:t>
      </w:r>
      <w:r>
        <w:rPr>
          <w:rFonts w:ascii="Calibri" w:hAnsi="Calibri" w:cs="Calibri"/>
          <w:bCs/>
          <w:sz w:val="22"/>
          <w:szCs w:val="22"/>
        </w:rPr>
        <w:t xml:space="preserve">instrukcje obsługi i użytkowania poszczególnych urządzeń i osprzętu </w:t>
      </w:r>
      <w:r>
        <w:rPr>
          <w:rFonts w:ascii="Calibri" w:eastAsia="Times New Roman" w:hAnsi="Calibri" w:cs="Calibri"/>
          <w:bCs/>
          <w:sz w:val="22"/>
          <w:szCs w:val="22"/>
        </w:rPr>
        <w:t>w terminie uzgodnionym przez Strony jednak nie później niż do dnia odbioru końcowego zadania;</w:t>
      </w:r>
    </w:p>
    <w:p w:rsidR="00B86BE5" w:rsidRDefault="00B86BE5">
      <w:pPr>
        <w:numPr>
          <w:ilvl w:val="1"/>
          <w:numId w:val="17"/>
        </w:numPr>
        <w:spacing w:line="360" w:lineRule="auto"/>
        <w:jc w:val="both"/>
        <w:rPr>
          <w:rFonts w:ascii="Calibri" w:hAnsi="Calibri" w:cs="Calibri"/>
          <w:bCs/>
          <w:sz w:val="22"/>
          <w:szCs w:val="22"/>
        </w:rPr>
      </w:pPr>
      <w:r>
        <w:rPr>
          <w:rFonts w:ascii="Calibri" w:eastAsia="Times New Roman" w:hAnsi="Calibri" w:cs="Calibri"/>
          <w:bCs/>
          <w:sz w:val="22"/>
          <w:szCs w:val="22"/>
        </w:rPr>
        <w:lastRenderedPageBreak/>
        <w:t xml:space="preserve">Wykonawca sporządzi i przekaże Zamawiającemu instrukcje </w:t>
      </w:r>
      <w:r>
        <w:rPr>
          <w:rFonts w:ascii="Calibri" w:hAnsi="Calibri" w:cs="Calibri"/>
          <w:bCs/>
          <w:sz w:val="22"/>
          <w:szCs w:val="22"/>
        </w:rPr>
        <w:t xml:space="preserve">eksploatacji zainstalowanych urządzeń, opracowanych zgodnie z Rozporządzeniem Ministra Energii z dnia 28 sierpnia 2019 roku w sprawie bezpieczeństwa i higieny pracy przy urządzeniach energetycznych </w:t>
      </w:r>
      <w:r>
        <w:rPr>
          <w:rFonts w:ascii="Calibri" w:eastAsia="Times New Roman" w:hAnsi="Calibri" w:cs="Calibri"/>
          <w:bCs/>
          <w:sz w:val="22"/>
          <w:szCs w:val="22"/>
        </w:rPr>
        <w:t>w terminie uzgodnionym przez Strony jednak nie później niż do dnia odbioru końcowego zadania;</w:t>
      </w:r>
    </w:p>
    <w:p w:rsidR="00B86BE5" w:rsidRDefault="00B86BE5">
      <w:pPr>
        <w:pStyle w:val="Textbody"/>
        <w:numPr>
          <w:ilvl w:val="1"/>
          <w:numId w:val="17"/>
        </w:numPr>
        <w:tabs>
          <w:tab w:val="left" w:pos="284"/>
        </w:tabs>
        <w:spacing w:before="0" w:line="360" w:lineRule="auto"/>
        <w:rPr>
          <w:rFonts w:ascii="Calibri" w:hAnsi="Calibri" w:cs="Calibri"/>
          <w:bCs/>
          <w:sz w:val="22"/>
          <w:szCs w:val="22"/>
        </w:rPr>
      </w:pPr>
      <w:proofErr w:type="gramStart"/>
      <w:r>
        <w:rPr>
          <w:rFonts w:ascii="Calibri" w:hAnsi="Calibri" w:cs="Calibri"/>
          <w:bCs/>
          <w:sz w:val="22"/>
          <w:szCs w:val="22"/>
        </w:rPr>
        <w:t>wykonanie</w:t>
      </w:r>
      <w:proofErr w:type="gramEnd"/>
      <w:r>
        <w:rPr>
          <w:rFonts w:ascii="Calibri" w:hAnsi="Calibri" w:cs="Calibri"/>
          <w:bCs/>
          <w:sz w:val="22"/>
          <w:szCs w:val="22"/>
        </w:rPr>
        <w:t xml:space="preserve"> i dostarczenie Zamawiającemu dokumentacji powykonawczej. Po zakończeniu prac Wykonawca winien przedłożyć dokumentację dotyczącą zastosowanych urządzeń </w:t>
      </w:r>
      <w:proofErr w:type="gramStart"/>
      <w:r>
        <w:rPr>
          <w:rFonts w:ascii="Calibri" w:hAnsi="Calibri" w:cs="Calibri"/>
          <w:bCs/>
          <w:sz w:val="22"/>
          <w:szCs w:val="22"/>
        </w:rPr>
        <w:t>i  elementów</w:t>
      </w:r>
      <w:proofErr w:type="gramEnd"/>
      <w:r>
        <w:rPr>
          <w:rFonts w:ascii="Calibri" w:hAnsi="Calibri" w:cs="Calibri"/>
          <w:bCs/>
          <w:sz w:val="22"/>
          <w:szCs w:val="22"/>
        </w:rPr>
        <w:t xml:space="preserve"> przedmiotowego zadania, dokumenty certyfikujące użyte materiały i elementy montażowe. Wykonawca przekaże Zamawiającemu dokumentację stanowiącą przedmiot umowy, sporządzoną w całości w języku polskim, w 4 egzemplarzach w formie papierowej. Wykonawca przekaże również zamawiającemu kopię w zapisie cyfrowym na 4 nośnikach pendrive - dokumentacja w wersji edytowalnej i nieedytowalnej, tj. rysunki w </w:t>
      </w:r>
      <w:proofErr w:type="gramStart"/>
      <w:r>
        <w:rPr>
          <w:rFonts w:ascii="Calibri" w:hAnsi="Calibri" w:cs="Calibri"/>
          <w:bCs/>
          <w:sz w:val="22"/>
          <w:szCs w:val="22"/>
        </w:rPr>
        <w:t>plikach .</w:t>
      </w:r>
      <w:proofErr w:type="spellStart"/>
      <w:proofErr w:type="gramEnd"/>
      <w:r>
        <w:rPr>
          <w:rFonts w:ascii="Calibri" w:hAnsi="Calibri" w:cs="Calibri"/>
          <w:bCs/>
          <w:sz w:val="22"/>
          <w:szCs w:val="22"/>
        </w:rPr>
        <w:t>dwg</w:t>
      </w:r>
      <w:proofErr w:type="spellEnd"/>
      <w:r>
        <w:rPr>
          <w:rFonts w:ascii="Calibri" w:hAnsi="Calibri" w:cs="Calibri"/>
          <w:bCs/>
          <w:sz w:val="22"/>
          <w:szCs w:val="22"/>
        </w:rPr>
        <w:t xml:space="preserve">, opisy w </w:t>
      </w:r>
      <w:proofErr w:type="gramStart"/>
      <w:r>
        <w:rPr>
          <w:rFonts w:ascii="Calibri" w:hAnsi="Calibri" w:cs="Calibri"/>
          <w:bCs/>
          <w:sz w:val="22"/>
          <w:szCs w:val="22"/>
        </w:rPr>
        <w:t>plikach .</w:t>
      </w:r>
      <w:proofErr w:type="spellStart"/>
      <w:r>
        <w:rPr>
          <w:rFonts w:ascii="Calibri" w:hAnsi="Calibri" w:cs="Calibri"/>
          <w:bCs/>
          <w:sz w:val="22"/>
          <w:szCs w:val="22"/>
        </w:rPr>
        <w:t>doc</w:t>
      </w:r>
      <w:proofErr w:type="spellEnd"/>
      <w:r>
        <w:rPr>
          <w:rFonts w:ascii="Calibri" w:hAnsi="Calibri" w:cs="Calibri"/>
          <w:bCs/>
          <w:sz w:val="22"/>
          <w:szCs w:val="22"/>
        </w:rPr>
        <w:t>, , .</w:t>
      </w:r>
      <w:proofErr w:type="spellStart"/>
      <w:proofErr w:type="gramEnd"/>
      <w:r>
        <w:rPr>
          <w:rFonts w:ascii="Calibri" w:hAnsi="Calibri" w:cs="Calibri"/>
          <w:bCs/>
          <w:sz w:val="22"/>
          <w:szCs w:val="22"/>
        </w:rPr>
        <w:t>doc</w:t>
      </w:r>
      <w:proofErr w:type="spellEnd"/>
      <w:r>
        <w:rPr>
          <w:rFonts w:ascii="Calibri" w:hAnsi="Calibri" w:cs="Calibri"/>
          <w:bCs/>
          <w:sz w:val="22"/>
          <w:szCs w:val="22"/>
        </w:rPr>
        <w:t>, .xls, itd., oraz w formacie ogólnodostępnym: .</w:t>
      </w:r>
      <w:proofErr w:type="gramStart"/>
      <w:r>
        <w:rPr>
          <w:rFonts w:ascii="Calibri" w:hAnsi="Calibri" w:cs="Calibri"/>
          <w:bCs/>
          <w:sz w:val="22"/>
          <w:szCs w:val="22"/>
        </w:rPr>
        <w:t>jpg, .</w:t>
      </w:r>
      <w:proofErr w:type="gramEnd"/>
      <w:r>
        <w:rPr>
          <w:rFonts w:ascii="Calibri" w:hAnsi="Calibri" w:cs="Calibri"/>
          <w:bCs/>
          <w:sz w:val="22"/>
          <w:szCs w:val="22"/>
        </w:rPr>
        <w:t xml:space="preserve">pdf, </w:t>
      </w:r>
      <w:proofErr w:type="gramStart"/>
      <w:r>
        <w:rPr>
          <w:rFonts w:ascii="Calibri" w:hAnsi="Calibri" w:cs="Calibri"/>
          <w:bCs/>
          <w:sz w:val="22"/>
          <w:szCs w:val="22"/>
        </w:rPr>
        <w:t>lub .</w:t>
      </w:r>
      <w:proofErr w:type="spellStart"/>
      <w:r>
        <w:rPr>
          <w:rFonts w:ascii="Calibri" w:hAnsi="Calibri" w:cs="Calibri"/>
          <w:bCs/>
          <w:sz w:val="22"/>
          <w:szCs w:val="22"/>
        </w:rPr>
        <w:t>tif</w:t>
      </w:r>
      <w:proofErr w:type="spellEnd"/>
      <w:proofErr w:type="gramEnd"/>
      <w:r>
        <w:rPr>
          <w:rFonts w:ascii="Calibri" w:hAnsi="Calibri" w:cs="Calibri"/>
          <w:bCs/>
          <w:sz w:val="22"/>
          <w:szCs w:val="22"/>
        </w:rPr>
        <w:t>.;</w:t>
      </w:r>
    </w:p>
    <w:p w:rsidR="00B86BE5" w:rsidRDefault="00B86BE5">
      <w:pPr>
        <w:pStyle w:val="Textbody"/>
        <w:numPr>
          <w:ilvl w:val="1"/>
          <w:numId w:val="17"/>
        </w:numPr>
        <w:tabs>
          <w:tab w:val="left" w:pos="284"/>
        </w:tabs>
        <w:spacing w:before="0" w:line="360" w:lineRule="auto"/>
        <w:rPr>
          <w:rFonts w:ascii="Calibri" w:hAnsi="Calibri" w:cs="Calibri"/>
          <w:bCs/>
          <w:sz w:val="22"/>
          <w:szCs w:val="22"/>
        </w:rPr>
      </w:pPr>
      <w:proofErr w:type="gramStart"/>
      <w:r>
        <w:rPr>
          <w:rFonts w:ascii="Calibri" w:hAnsi="Calibri" w:cs="Calibri"/>
          <w:bCs/>
          <w:sz w:val="22"/>
          <w:szCs w:val="22"/>
        </w:rPr>
        <w:t>zapewnienie</w:t>
      </w:r>
      <w:proofErr w:type="gramEnd"/>
      <w:r>
        <w:rPr>
          <w:rFonts w:ascii="Calibri" w:hAnsi="Calibri" w:cs="Calibri"/>
          <w:bCs/>
          <w:sz w:val="22"/>
          <w:szCs w:val="22"/>
        </w:rPr>
        <w:t xml:space="preserve"> serwisu gwarancyjnego, w tym wykonywanie przeglądów okresowych wraz z wymaganymi gwarancją czynnościami konserwacyjnymi (z częstotliwością </w:t>
      </w:r>
      <w:r>
        <w:rPr>
          <w:rFonts w:ascii="Calibri" w:hAnsi="Calibri" w:cs="Calibri"/>
          <w:bCs/>
          <w:sz w:val="22"/>
          <w:szCs w:val="22"/>
        </w:rPr>
        <w:br/>
        <w:t xml:space="preserve">i w zakresie wymaganym przez producentów dla utrzymania gwarancji, lecz </w:t>
      </w:r>
      <w:r>
        <w:rPr>
          <w:rFonts w:ascii="Calibri" w:hAnsi="Calibri" w:cs="Calibri"/>
          <w:bCs/>
          <w:sz w:val="22"/>
          <w:szCs w:val="22"/>
        </w:rPr>
        <w:br/>
        <w:t xml:space="preserve">w żadnym razie nie rzadziej 1 przegląd rocznie). Harmonogram realizacji czynności serwisowych przez okres gwarancji zostanie dostarczony przez Wykonawcę razem </w:t>
      </w:r>
      <w:r>
        <w:rPr>
          <w:rFonts w:ascii="Calibri" w:hAnsi="Calibri" w:cs="Calibri"/>
          <w:bCs/>
          <w:sz w:val="22"/>
          <w:szCs w:val="22"/>
        </w:rPr>
        <w:br/>
        <w:t xml:space="preserve">z dokumentacją powykonawczą. </w:t>
      </w:r>
    </w:p>
    <w:p w:rsidR="00B86BE5" w:rsidRDefault="00B86BE5">
      <w:pPr>
        <w:pStyle w:val="Textbody"/>
        <w:numPr>
          <w:ilvl w:val="0"/>
          <w:numId w:val="17"/>
        </w:numPr>
        <w:tabs>
          <w:tab w:val="left" w:pos="284"/>
        </w:tabs>
        <w:spacing w:before="0" w:line="360" w:lineRule="auto"/>
        <w:ind w:left="284" w:hanging="284"/>
        <w:rPr>
          <w:rFonts w:ascii="Calibri" w:hAnsi="Calibri" w:cs="Calibri"/>
          <w:bCs/>
          <w:sz w:val="22"/>
          <w:szCs w:val="22"/>
        </w:rPr>
      </w:pPr>
      <w:r>
        <w:rPr>
          <w:rFonts w:ascii="Calibri" w:hAnsi="Calibri" w:cs="Calibri"/>
          <w:bCs/>
          <w:sz w:val="22"/>
          <w:szCs w:val="22"/>
        </w:rPr>
        <w:t xml:space="preserve">Wykonawca powinien opracować dokumentację projektową z uwzględnieniem następujących </w:t>
      </w:r>
      <w:proofErr w:type="gramStart"/>
      <w:r>
        <w:rPr>
          <w:rFonts w:ascii="Calibri" w:hAnsi="Calibri" w:cs="Calibri"/>
          <w:bCs/>
          <w:sz w:val="22"/>
          <w:szCs w:val="22"/>
        </w:rPr>
        <w:t>wytycznych :</w:t>
      </w:r>
      <w:proofErr w:type="gramEnd"/>
    </w:p>
    <w:p w:rsidR="00B86BE5" w:rsidRDefault="00B86BE5">
      <w:pPr>
        <w:numPr>
          <w:ilvl w:val="1"/>
          <w:numId w:val="17"/>
        </w:numPr>
        <w:spacing w:line="360" w:lineRule="auto"/>
        <w:jc w:val="both"/>
        <w:rPr>
          <w:rFonts w:ascii="Calibri" w:eastAsia="Times New Roman" w:hAnsi="Calibri" w:cs="Calibri"/>
          <w:bCs/>
          <w:sz w:val="22"/>
          <w:szCs w:val="22"/>
        </w:rPr>
      </w:pPr>
      <w:proofErr w:type="gramStart"/>
      <w:r>
        <w:rPr>
          <w:rFonts w:ascii="Calibri" w:eastAsia="Times New Roman" w:hAnsi="Calibri" w:cs="Calibri"/>
          <w:bCs/>
          <w:sz w:val="22"/>
          <w:szCs w:val="22"/>
        </w:rPr>
        <w:t>w</w:t>
      </w:r>
      <w:proofErr w:type="gramEnd"/>
      <w:r>
        <w:rPr>
          <w:rFonts w:ascii="Calibri" w:eastAsia="Times New Roman" w:hAnsi="Calibri" w:cs="Calibri"/>
          <w:bCs/>
          <w:sz w:val="22"/>
          <w:szCs w:val="22"/>
        </w:rPr>
        <w:t xml:space="preserve"> dokumentacji nie mogą znajdować się karty katalogowe oraz nazwy własne zgodnie z Ustawą z dnia 11 września 2019 roku Prawo zamówień publicznych;</w:t>
      </w:r>
    </w:p>
    <w:p w:rsidR="00B86BE5" w:rsidRDefault="00B86BE5">
      <w:pPr>
        <w:numPr>
          <w:ilvl w:val="1"/>
          <w:numId w:val="17"/>
        </w:numPr>
        <w:spacing w:line="360" w:lineRule="auto"/>
        <w:jc w:val="both"/>
        <w:rPr>
          <w:rFonts w:ascii="Calibri" w:eastAsia="Times New Roman" w:hAnsi="Calibri" w:cs="Calibri"/>
          <w:bCs/>
          <w:sz w:val="22"/>
          <w:szCs w:val="22"/>
        </w:rPr>
      </w:pPr>
      <w:r>
        <w:rPr>
          <w:rFonts w:ascii="Calibri" w:eastAsia="Times New Roman" w:hAnsi="Calibri" w:cs="Calibri"/>
          <w:bCs/>
          <w:sz w:val="22"/>
          <w:szCs w:val="22"/>
        </w:rPr>
        <w:t xml:space="preserve"> </w:t>
      </w:r>
      <w:proofErr w:type="gramStart"/>
      <w:r>
        <w:rPr>
          <w:rFonts w:ascii="Calibri" w:eastAsia="Times New Roman" w:hAnsi="Calibri" w:cs="Calibri"/>
          <w:bCs/>
          <w:sz w:val="22"/>
          <w:szCs w:val="22"/>
        </w:rPr>
        <w:t>należy</w:t>
      </w:r>
      <w:proofErr w:type="gramEnd"/>
      <w:r>
        <w:rPr>
          <w:rFonts w:ascii="Calibri" w:eastAsia="Times New Roman" w:hAnsi="Calibri" w:cs="Calibri"/>
          <w:bCs/>
          <w:sz w:val="22"/>
          <w:szCs w:val="22"/>
        </w:rPr>
        <w:t xml:space="preserve"> stosować zasady uniwersalnego projektowania. Na wszystkie rozwiązania technologiczne należy uzyskać akceptację Zamawiającego;</w:t>
      </w:r>
    </w:p>
    <w:p w:rsidR="00B86BE5" w:rsidRDefault="00B86BE5">
      <w:pPr>
        <w:numPr>
          <w:ilvl w:val="1"/>
          <w:numId w:val="17"/>
        </w:numPr>
        <w:spacing w:line="360" w:lineRule="auto"/>
        <w:jc w:val="both"/>
        <w:rPr>
          <w:rFonts w:ascii="Calibri" w:eastAsia="Times New Roman" w:hAnsi="Calibri" w:cs="Calibri"/>
          <w:bCs/>
          <w:sz w:val="22"/>
          <w:szCs w:val="22"/>
        </w:rPr>
      </w:pPr>
      <w:proofErr w:type="gramStart"/>
      <w:r>
        <w:rPr>
          <w:rFonts w:ascii="Calibri" w:eastAsia="Times New Roman" w:hAnsi="Calibri" w:cs="Calibri"/>
          <w:bCs/>
          <w:sz w:val="22"/>
          <w:szCs w:val="22"/>
        </w:rPr>
        <w:t>obowiązkiem</w:t>
      </w:r>
      <w:proofErr w:type="gramEnd"/>
      <w:r>
        <w:rPr>
          <w:rFonts w:ascii="Calibri" w:eastAsia="Times New Roman" w:hAnsi="Calibri" w:cs="Calibri"/>
          <w:bCs/>
          <w:sz w:val="22"/>
          <w:szCs w:val="22"/>
        </w:rPr>
        <w:t xml:space="preserve"> projektanta jest dążenie do unifikacji rozwiązań projektowych;</w:t>
      </w:r>
    </w:p>
    <w:p w:rsidR="00B86BE5" w:rsidRDefault="00B86BE5">
      <w:pPr>
        <w:numPr>
          <w:ilvl w:val="1"/>
          <w:numId w:val="17"/>
        </w:numPr>
        <w:spacing w:line="360" w:lineRule="auto"/>
        <w:jc w:val="both"/>
        <w:rPr>
          <w:rFonts w:ascii="Calibri" w:eastAsia="Times New Roman" w:hAnsi="Calibri" w:cs="Calibri"/>
          <w:bCs/>
          <w:sz w:val="22"/>
          <w:szCs w:val="22"/>
        </w:rPr>
      </w:pPr>
      <w:r>
        <w:rPr>
          <w:rFonts w:ascii="Calibri" w:eastAsia="Times New Roman" w:hAnsi="Calibri" w:cs="Calibri"/>
          <w:bCs/>
          <w:sz w:val="22"/>
          <w:szCs w:val="22"/>
        </w:rPr>
        <w:t xml:space="preserve">obowiązkiem projektanta jest pozyskanie Deklaracji zgodności z Prawem wodnym (jeżeli byłoby wymagane do realizacji prac budowlanych na podstawie obowiązujących przepisów prawa- w takim przypadku termin na wykonanie dokumentacji projektowej zostanie wydłużony o czas niezbędny na uzyskanie tego </w:t>
      </w:r>
      <w:proofErr w:type="gramStart"/>
      <w:r>
        <w:rPr>
          <w:rFonts w:ascii="Calibri" w:eastAsia="Times New Roman" w:hAnsi="Calibri" w:cs="Calibri"/>
          <w:bCs/>
          <w:sz w:val="22"/>
          <w:szCs w:val="22"/>
        </w:rPr>
        <w:t xml:space="preserve">pozwolenia , </w:t>
      </w:r>
      <w:proofErr w:type="gramEnd"/>
      <w:r>
        <w:rPr>
          <w:rFonts w:ascii="Calibri" w:eastAsia="Times New Roman" w:hAnsi="Calibri" w:cs="Calibri"/>
          <w:bCs/>
          <w:sz w:val="22"/>
          <w:szCs w:val="22"/>
        </w:rPr>
        <w:t>przewidziany przepisami prawa) ;</w:t>
      </w:r>
    </w:p>
    <w:p w:rsidR="00B86BE5" w:rsidRDefault="00B86BE5">
      <w:pPr>
        <w:numPr>
          <w:ilvl w:val="1"/>
          <w:numId w:val="17"/>
        </w:numPr>
        <w:spacing w:line="360" w:lineRule="auto"/>
        <w:jc w:val="both"/>
        <w:rPr>
          <w:rFonts w:ascii="Calibri" w:hAnsi="Calibri" w:cs="Calibri"/>
          <w:sz w:val="22"/>
          <w:szCs w:val="22"/>
        </w:rPr>
      </w:pPr>
      <w:r>
        <w:rPr>
          <w:rFonts w:ascii="Calibri" w:eastAsia="Times New Roman" w:hAnsi="Calibri" w:cs="Calibri"/>
          <w:bCs/>
          <w:sz w:val="22"/>
          <w:szCs w:val="22"/>
        </w:rPr>
        <w:t xml:space="preserve">obowiązkiem projektanta jest pozyskanie Deklaracji organu odpowiedzialnego za </w:t>
      </w:r>
      <w:r>
        <w:rPr>
          <w:rFonts w:ascii="Calibri" w:eastAsia="Times New Roman" w:hAnsi="Calibri" w:cs="Calibri"/>
          <w:bCs/>
          <w:sz w:val="22"/>
          <w:szCs w:val="22"/>
        </w:rPr>
        <w:lastRenderedPageBreak/>
        <w:t xml:space="preserve">monitorowanie obszarów </w:t>
      </w:r>
      <w:proofErr w:type="gramStart"/>
      <w:r>
        <w:rPr>
          <w:rFonts w:ascii="Calibri" w:eastAsia="Times New Roman" w:hAnsi="Calibri" w:cs="Calibri"/>
          <w:bCs/>
          <w:sz w:val="22"/>
          <w:szCs w:val="22"/>
        </w:rPr>
        <w:t>Natura 2000 (jeżeli</w:t>
      </w:r>
      <w:proofErr w:type="gramEnd"/>
      <w:r>
        <w:rPr>
          <w:rFonts w:ascii="Calibri" w:eastAsia="Times New Roman" w:hAnsi="Calibri" w:cs="Calibri"/>
          <w:bCs/>
          <w:sz w:val="22"/>
          <w:szCs w:val="22"/>
        </w:rPr>
        <w:t xml:space="preserve"> byłoby wymagane do realizacji prac budowlanych na podstawie obowiązujących przepisów prawa);</w:t>
      </w:r>
    </w:p>
    <w:p w:rsidR="00B86BE5" w:rsidRDefault="00B86BE5">
      <w:pPr>
        <w:numPr>
          <w:ilvl w:val="1"/>
          <w:numId w:val="17"/>
        </w:numPr>
        <w:spacing w:line="360" w:lineRule="auto"/>
        <w:jc w:val="both"/>
        <w:rPr>
          <w:rFonts w:ascii="Calibri" w:hAnsi="Calibri" w:cs="Calibri"/>
          <w:sz w:val="22"/>
          <w:szCs w:val="22"/>
        </w:rPr>
      </w:pPr>
      <w:proofErr w:type="gramStart"/>
      <w:r>
        <w:rPr>
          <w:rFonts w:ascii="Calibri" w:hAnsi="Calibri" w:cs="Calibri"/>
          <w:sz w:val="22"/>
          <w:szCs w:val="22"/>
        </w:rPr>
        <w:t>należy</w:t>
      </w:r>
      <w:proofErr w:type="gramEnd"/>
      <w:r>
        <w:rPr>
          <w:rFonts w:ascii="Calibri" w:hAnsi="Calibri" w:cs="Calibri"/>
          <w:sz w:val="22"/>
          <w:szCs w:val="22"/>
        </w:rPr>
        <w:t xml:space="preserve"> stosować rozwiązania zwiększające dostępność plus zgodnie z Ustawą z dnia 19 lipca 2019 roku o zapewnieniu dostępności osobom ze szczególnymi potrzebami. </w:t>
      </w:r>
      <w:r>
        <w:rPr>
          <w:rFonts w:ascii="Calibri" w:hAnsi="Calibri" w:cs="Calibri"/>
          <w:sz w:val="22"/>
          <w:szCs w:val="22"/>
        </w:rPr>
        <w:br/>
        <w:t xml:space="preserve">W opisie projektu należy </w:t>
      </w:r>
      <w:proofErr w:type="gramStart"/>
      <w:r>
        <w:rPr>
          <w:rFonts w:ascii="Calibri" w:hAnsi="Calibri" w:cs="Calibri"/>
          <w:sz w:val="22"/>
          <w:szCs w:val="22"/>
        </w:rPr>
        <w:t>wykazać  usprawnienia</w:t>
      </w:r>
      <w:proofErr w:type="gramEnd"/>
      <w:r>
        <w:rPr>
          <w:rFonts w:ascii="Calibri" w:hAnsi="Calibri" w:cs="Calibri"/>
          <w:sz w:val="22"/>
          <w:szCs w:val="22"/>
        </w:rPr>
        <w:t>;</w:t>
      </w:r>
    </w:p>
    <w:p w:rsidR="00B86BE5" w:rsidRDefault="00B86BE5">
      <w:pPr>
        <w:numPr>
          <w:ilvl w:val="1"/>
          <w:numId w:val="17"/>
        </w:numPr>
        <w:spacing w:line="360" w:lineRule="auto"/>
        <w:jc w:val="both"/>
        <w:rPr>
          <w:rFonts w:ascii="Calibri" w:hAnsi="Calibri" w:cs="Calibri"/>
          <w:sz w:val="22"/>
          <w:szCs w:val="22"/>
        </w:rPr>
      </w:pPr>
      <w:r>
        <w:rPr>
          <w:rFonts w:ascii="Calibri" w:hAnsi="Calibri" w:cs="Calibri"/>
          <w:sz w:val="22"/>
          <w:szCs w:val="22"/>
        </w:rPr>
        <w:t xml:space="preserve">Należy stosować standardy </w:t>
      </w:r>
      <w:proofErr w:type="gramStart"/>
      <w:r>
        <w:rPr>
          <w:rFonts w:ascii="Calibri" w:hAnsi="Calibri" w:cs="Calibri"/>
          <w:sz w:val="22"/>
          <w:szCs w:val="22"/>
        </w:rPr>
        <w:t>akredytacyjne  zgodnie</w:t>
      </w:r>
      <w:proofErr w:type="gramEnd"/>
      <w:r>
        <w:rPr>
          <w:rFonts w:ascii="Calibri" w:hAnsi="Calibri" w:cs="Calibri"/>
          <w:sz w:val="22"/>
          <w:szCs w:val="22"/>
        </w:rPr>
        <w:t xml:space="preserve"> z Obwieszczeniem Ministra Zdrowia z dnia 6 września 2024 roku w sprawie standardów akredytacyjnych dla działalności leczniczej w rodzaju całodobowe i stacjonarne świadczenia zdrowotne szpitalne. W opisie projektu należy wykazać zastosowane rozwiązania;</w:t>
      </w:r>
    </w:p>
    <w:p w:rsidR="00B86BE5" w:rsidRDefault="00B86BE5">
      <w:pPr>
        <w:numPr>
          <w:ilvl w:val="1"/>
          <w:numId w:val="17"/>
        </w:numPr>
        <w:spacing w:line="360" w:lineRule="auto"/>
        <w:jc w:val="both"/>
        <w:rPr>
          <w:rFonts w:ascii="Calibri" w:hAnsi="Calibri" w:cs="Calibri"/>
          <w:sz w:val="22"/>
          <w:szCs w:val="22"/>
        </w:rPr>
      </w:pPr>
      <w:r>
        <w:rPr>
          <w:rFonts w:ascii="Calibri" w:hAnsi="Calibri" w:cs="Calibri"/>
          <w:sz w:val="22"/>
          <w:szCs w:val="22"/>
        </w:rPr>
        <w:t xml:space="preserve">Należy stosować rozwiązania zwiększające efektywność energetyczną zgodnie </w:t>
      </w:r>
      <w:r>
        <w:rPr>
          <w:rFonts w:ascii="Calibri" w:hAnsi="Calibri" w:cs="Calibri"/>
          <w:sz w:val="22"/>
          <w:szCs w:val="22"/>
        </w:rPr>
        <w:br/>
        <w:t xml:space="preserve"> Ustawą z dnia 20 maja 2016 roku o efektywności energetycznej. W opisie projektu należy wykazać zastosowane rozwiązania;</w:t>
      </w:r>
    </w:p>
    <w:p w:rsidR="00B86BE5" w:rsidRDefault="00B86BE5">
      <w:pPr>
        <w:numPr>
          <w:ilvl w:val="1"/>
          <w:numId w:val="17"/>
        </w:numPr>
        <w:spacing w:line="360" w:lineRule="auto"/>
        <w:jc w:val="both"/>
        <w:rPr>
          <w:rFonts w:ascii="Calibri" w:hAnsi="Calibri" w:cs="Calibri"/>
          <w:sz w:val="22"/>
          <w:szCs w:val="22"/>
        </w:rPr>
      </w:pPr>
      <w:r>
        <w:rPr>
          <w:rFonts w:ascii="Calibri" w:hAnsi="Calibri" w:cs="Calibri"/>
          <w:sz w:val="22"/>
          <w:szCs w:val="22"/>
        </w:rPr>
        <w:t xml:space="preserve">Rozwiązania projektowe oraz roboty budowlano-instalacyjne muszą być zgodne </w:t>
      </w:r>
      <w:r>
        <w:rPr>
          <w:rFonts w:ascii="Calibri" w:hAnsi="Calibri" w:cs="Calibri"/>
          <w:sz w:val="22"/>
          <w:szCs w:val="22"/>
        </w:rPr>
        <w:br/>
        <w:t xml:space="preserve">z </w:t>
      </w:r>
      <w:r>
        <w:rPr>
          <w:rFonts w:ascii="Calibri" w:hAnsi="Calibri" w:cs="Calibri"/>
          <w:bCs/>
          <w:sz w:val="22"/>
          <w:szCs w:val="22"/>
        </w:rPr>
        <w:t xml:space="preserve">technicznymi kryteriami kwalifikacji określonymi dla działalności 7.1 Budowa nowych budynków lub 7.2 Renowacja istniejących budynków, zawartymi w Zał. I oraz Zał. II do rozporządzenia delegowanego w sprawie taksonomii - Rozporządzenie Delegowane Komisji (UE) 2021/2139 z dnia 4 czerwca 2021 r. uzupełniające rozporządzenie Parlamentu Europejskiego i Rady (UE) 2020/852 (tzw. Rozporządzenie delegowane do rozporządzenia </w:t>
      </w:r>
      <w:proofErr w:type="spellStart"/>
      <w:r>
        <w:rPr>
          <w:rFonts w:ascii="Calibri" w:hAnsi="Calibri" w:cs="Calibri"/>
          <w:bCs/>
          <w:sz w:val="22"/>
          <w:szCs w:val="22"/>
        </w:rPr>
        <w:t>ws</w:t>
      </w:r>
      <w:proofErr w:type="spellEnd"/>
      <w:r>
        <w:rPr>
          <w:rFonts w:ascii="Calibri" w:hAnsi="Calibri" w:cs="Calibri"/>
          <w:bCs/>
          <w:sz w:val="22"/>
          <w:szCs w:val="22"/>
        </w:rPr>
        <w:t xml:space="preserve">. </w:t>
      </w:r>
      <w:proofErr w:type="gramStart"/>
      <w:r>
        <w:rPr>
          <w:rFonts w:ascii="Calibri" w:hAnsi="Calibri" w:cs="Calibri"/>
          <w:bCs/>
          <w:sz w:val="22"/>
          <w:szCs w:val="22"/>
        </w:rPr>
        <w:t>taksonomii</w:t>
      </w:r>
      <w:proofErr w:type="gramEnd"/>
      <w:r>
        <w:rPr>
          <w:rFonts w:ascii="Calibri" w:hAnsi="Calibri" w:cs="Calibri"/>
          <w:bCs/>
          <w:sz w:val="22"/>
          <w:szCs w:val="22"/>
        </w:rPr>
        <w:t>).</w:t>
      </w:r>
      <w:r>
        <w:rPr>
          <w:rFonts w:ascii="Calibri" w:hAnsi="Calibri" w:cs="Calibri"/>
          <w:sz w:val="22"/>
          <w:szCs w:val="22"/>
        </w:rPr>
        <w:t xml:space="preserve"> W opisie projektu należy wykazać zastosowane rozwiązania;</w:t>
      </w:r>
    </w:p>
    <w:p w:rsidR="00B86BE5" w:rsidRDefault="00B86BE5">
      <w:pPr>
        <w:numPr>
          <w:ilvl w:val="1"/>
          <w:numId w:val="17"/>
        </w:numPr>
        <w:spacing w:line="360" w:lineRule="auto"/>
        <w:jc w:val="both"/>
        <w:rPr>
          <w:rFonts w:ascii="Calibri" w:hAnsi="Calibri" w:cs="Calibri"/>
          <w:sz w:val="22"/>
          <w:szCs w:val="22"/>
        </w:rPr>
      </w:pPr>
      <w:r>
        <w:rPr>
          <w:rFonts w:ascii="Calibri" w:hAnsi="Calibri" w:cs="Calibri"/>
          <w:sz w:val="22"/>
          <w:szCs w:val="22"/>
        </w:rPr>
        <w:t>Należy stosować umywalki i zlewy z nie osiową lokalizacją baterii w stosunku do odpływu;</w:t>
      </w:r>
    </w:p>
    <w:p w:rsidR="00B86BE5" w:rsidRDefault="00B86BE5">
      <w:pPr>
        <w:numPr>
          <w:ilvl w:val="1"/>
          <w:numId w:val="17"/>
        </w:numPr>
        <w:spacing w:line="360" w:lineRule="auto"/>
        <w:jc w:val="both"/>
        <w:rPr>
          <w:rFonts w:ascii="Calibri" w:eastAsia="Times New Roman" w:hAnsi="Calibri" w:cs="Calibri"/>
          <w:bCs/>
          <w:sz w:val="22"/>
          <w:szCs w:val="22"/>
        </w:rPr>
      </w:pPr>
      <w:r>
        <w:rPr>
          <w:rFonts w:ascii="Calibri" w:hAnsi="Calibri" w:cs="Calibri"/>
          <w:sz w:val="22"/>
          <w:szCs w:val="22"/>
        </w:rPr>
        <w:t xml:space="preserve">Oznaczenia kierunkowe, ewakuacyjne należy stosować (tam gdzie to </w:t>
      </w:r>
      <w:proofErr w:type="gramStart"/>
      <w:r>
        <w:rPr>
          <w:rFonts w:ascii="Calibri" w:hAnsi="Calibri" w:cs="Calibri"/>
          <w:sz w:val="22"/>
          <w:szCs w:val="22"/>
        </w:rPr>
        <w:t>możliwe) jako</w:t>
      </w:r>
      <w:proofErr w:type="gramEnd"/>
      <w:r>
        <w:rPr>
          <w:rFonts w:ascii="Calibri" w:hAnsi="Calibri" w:cs="Calibri"/>
          <w:sz w:val="22"/>
          <w:szCs w:val="22"/>
        </w:rPr>
        <w:t xml:space="preserve"> fluoroscencyjne a nie podświetlane;</w:t>
      </w:r>
    </w:p>
    <w:p w:rsidR="00B86BE5" w:rsidRDefault="00B86BE5">
      <w:pPr>
        <w:numPr>
          <w:ilvl w:val="1"/>
          <w:numId w:val="17"/>
        </w:numPr>
        <w:spacing w:line="360" w:lineRule="auto"/>
        <w:jc w:val="both"/>
        <w:rPr>
          <w:rFonts w:ascii="Calibri" w:hAnsi="Calibri" w:cs="Calibri"/>
          <w:bCs/>
          <w:sz w:val="22"/>
          <w:szCs w:val="22"/>
        </w:rPr>
      </w:pPr>
      <w:r>
        <w:rPr>
          <w:rFonts w:ascii="Calibri" w:eastAsia="Times New Roman" w:hAnsi="Calibri" w:cs="Calibri"/>
          <w:bCs/>
          <w:sz w:val="22"/>
          <w:szCs w:val="22"/>
        </w:rPr>
        <w:t>Dokumentację projektową należy uzgodnić na podstawie karty zatwierdzenia, która stanowi załącznik nr 6 do niniejszej umowy.</w:t>
      </w:r>
    </w:p>
    <w:p w:rsidR="00B86BE5" w:rsidRDefault="00B86BE5">
      <w:pPr>
        <w:pStyle w:val="Textbody"/>
        <w:numPr>
          <w:ilvl w:val="0"/>
          <w:numId w:val="17"/>
        </w:numPr>
        <w:tabs>
          <w:tab w:val="left" w:pos="284"/>
        </w:tabs>
        <w:spacing w:before="0" w:line="360" w:lineRule="auto"/>
        <w:ind w:left="284" w:hanging="284"/>
        <w:rPr>
          <w:rFonts w:ascii="Calibri" w:hAnsi="Calibri" w:cs="Calibri"/>
          <w:bCs/>
          <w:sz w:val="22"/>
          <w:szCs w:val="22"/>
        </w:rPr>
      </w:pPr>
      <w:r>
        <w:rPr>
          <w:rFonts w:ascii="Calibri" w:hAnsi="Calibri" w:cs="Calibri"/>
          <w:bCs/>
          <w:sz w:val="22"/>
          <w:szCs w:val="22"/>
        </w:rPr>
        <w:t>Wykonawca zobowiązany jest do zapewnienia przy realizacji dokumentacji projektowej:</w:t>
      </w:r>
    </w:p>
    <w:p w:rsidR="00B86BE5" w:rsidRDefault="00B86BE5">
      <w:pPr>
        <w:numPr>
          <w:ilvl w:val="1"/>
          <w:numId w:val="17"/>
        </w:numPr>
        <w:spacing w:line="360" w:lineRule="auto"/>
        <w:jc w:val="both"/>
        <w:rPr>
          <w:rFonts w:ascii="Calibri" w:eastAsia="Times New Roman" w:hAnsi="Calibri" w:cs="Calibri"/>
          <w:bCs/>
          <w:sz w:val="22"/>
          <w:szCs w:val="22"/>
        </w:rPr>
      </w:pPr>
      <w:proofErr w:type="gramStart"/>
      <w:r>
        <w:rPr>
          <w:rFonts w:ascii="Calibri" w:eastAsia="Times New Roman" w:hAnsi="Calibri" w:cs="Calibri"/>
          <w:bCs/>
          <w:sz w:val="22"/>
          <w:szCs w:val="22"/>
        </w:rPr>
        <w:t>w</w:t>
      </w:r>
      <w:proofErr w:type="gramEnd"/>
      <w:r>
        <w:rPr>
          <w:rFonts w:ascii="Calibri" w:eastAsia="Times New Roman" w:hAnsi="Calibri" w:cs="Calibri"/>
          <w:bCs/>
          <w:sz w:val="22"/>
          <w:szCs w:val="22"/>
        </w:rPr>
        <w:t xml:space="preserve"> zakresie architektury oraz koordynacji międzybranżowej – osoby, która będzie pełnić funkcję projektanta w specjalności architektonicznej posiadającą: uprawnienia budowlane do projektowania w specjalności architektonicznej bez ograniczeń określone przepisami Prawa budowlanego, lub inne równoważne uprawnienia wydane na podstawie wcześniej obowiązujących przepisów na terenie innego kraju, jeżeli zgodnie z prawem polskim uprawniają one do projektowania w zakresie </w:t>
      </w:r>
      <w:proofErr w:type="spellStart"/>
      <w:r>
        <w:rPr>
          <w:rFonts w:ascii="Calibri" w:eastAsia="Times New Roman" w:hAnsi="Calibri" w:cs="Calibri"/>
          <w:bCs/>
          <w:sz w:val="22"/>
          <w:szCs w:val="22"/>
        </w:rPr>
        <w:t>ww</w:t>
      </w:r>
      <w:proofErr w:type="spellEnd"/>
      <w:r>
        <w:rPr>
          <w:rFonts w:ascii="Calibri" w:eastAsia="Times New Roman" w:hAnsi="Calibri" w:cs="Calibri"/>
          <w:bCs/>
          <w:sz w:val="22"/>
          <w:szCs w:val="22"/>
        </w:rPr>
        <w:t>;</w:t>
      </w:r>
    </w:p>
    <w:p w:rsidR="00B86BE5" w:rsidRDefault="00B86BE5">
      <w:pPr>
        <w:numPr>
          <w:ilvl w:val="1"/>
          <w:numId w:val="17"/>
        </w:numPr>
        <w:spacing w:line="360" w:lineRule="auto"/>
        <w:jc w:val="both"/>
        <w:rPr>
          <w:rFonts w:ascii="Calibri" w:eastAsia="Times New Roman" w:hAnsi="Calibri" w:cs="Calibri"/>
          <w:bCs/>
          <w:sz w:val="22"/>
          <w:szCs w:val="22"/>
        </w:rPr>
      </w:pPr>
      <w:proofErr w:type="gramStart"/>
      <w:r>
        <w:rPr>
          <w:rFonts w:ascii="Calibri" w:eastAsia="Times New Roman" w:hAnsi="Calibri" w:cs="Calibri"/>
          <w:bCs/>
          <w:sz w:val="22"/>
          <w:szCs w:val="22"/>
        </w:rPr>
        <w:t>w</w:t>
      </w:r>
      <w:proofErr w:type="gramEnd"/>
      <w:r>
        <w:rPr>
          <w:rFonts w:ascii="Calibri" w:eastAsia="Times New Roman" w:hAnsi="Calibri" w:cs="Calibri"/>
          <w:bCs/>
          <w:sz w:val="22"/>
          <w:szCs w:val="22"/>
        </w:rPr>
        <w:t xml:space="preserve"> zakresie instalacji sanitarnej - osoby, która będzie pełnić funkcję projektanta </w:t>
      </w:r>
      <w:r>
        <w:rPr>
          <w:rFonts w:ascii="Calibri" w:eastAsia="Times New Roman" w:hAnsi="Calibri" w:cs="Calibri"/>
          <w:bCs/>
          <w:sz w:val="22"/>
          <w:szCs w:val="22"/>
        </w:rPr>
        <w:lastRenderedPageBreak/>
        <w:t>o specjalności sanitarnej posiadającą: uprawnienia do projektowania w specjalności instalacyjnej w zakresie sieci, instalacji i urządzeń cieplnych, wentylacyjnych, gazowych, wodociągowych i kanalizacyjnych bez ograniczeń określone przepisami Prawa budowlanego, lub inne równoważne uprawnienia, wydane na podstawie wcześniej obowiązujących przepisów lub na terenie innego kraju, jeżeli zgodnie z prawem polskim uprawniają one do projektowania w zakresie ww. specjalności;</w:t>
      </w:r>
    </w:p>
    <w:p w:rsidR="00B86BE5" w:rsidRDefault="00B86BE5">
      <w:pPr>
        <w:numPr>
          <w:ilvl w:val="1"/>
          <w:numId w:val="17"/>
        </w:numPr>
        <w:spacing w:line="360" w:lineRule="auto"/>
        <w:jc w:val="both"/>
        <w:rPr>
          <w:rFonts w:ascii="Calibri" w:hAnsi="Calibri" w:cs="Calibri"/>
          <w:bCs/>
          <w:sz w:val="22"/>
          <w:szCs w:val="22"/>
        </w:rPr>
      </w:pPr>
      <w:proofErr w:type="gramStart"/>
      <w:r>
        <w:rPr>
          <w:rFonts w:ascii="Calibri" w:eastAsia="Times New Roman" w:hAnsi="Calibri" w:cs="Calibri"/>
          <w:bCs/>
          <w:sz w:val="22"/>
          <w:szCs w:val="22"/>
        </w:rPr>
        <w:t>w</w:t>
      </w:r>
      <w:proofErr w:type="gramEnd"/>
      <w:r>
        <w:rPr>
          <w:rFonts w:ascii="Calibri" w:eastAsia="Times New Roman" w:hAnsi="Calibri" w:cs="Calibri"/>
          <w:bCs/>
          <w:sz w:val="22"/>
          <w:szCs w:val="22"/>
        </w:rPr>
        <w:t xml:space="preserve"> zakresie instalacji elektrycznych osoby - która będzie pełnić funkcję projektanta o specjalności elektrycznej posiadającą: uprawnienia budowlane do projektowania w specjalności instalacyjnej w zakresie sieci, instalacji i urządzeń elektrycznych i\ elektroenergetycznych bez ograniczeń określone przepisami Prawa budowlanego, lub inne równoważne uprawnienia, wydane na podstawie wcześniej obowiązujących przepisów lub na terenie innego kraju, jeżeli zgodnie z prawem polskim uprawniają one do projektowania w zakresie ww. specjalności.</w:t>
      </w:r>
    </w:p>
    <w:p w:rsidR="00B86BE5" w:rsidRDefault="00B86BE5">
      <w:pPr>
        <w:pStyle w:val="Textbody"/>
        <w:numPr>
          <w:ilvl w:val="0"/>
          <w:numId w:val="17"/>
        </w:numPr>
        <w:tabs>
          <w:tab w:val="left" w:pos="284"/>
        </w:tabs>
        <w:spacing w:before="0" w:line="360" w:lineRule="auto"/>
        <w:ind w:left="284" w:hanging="284"/>
        <w:rPr>
          <w:rFonts w:ascii="Calibri" w:hAnsi="Calibri" w:cs="Calibri"/>
          <w:bCs/>
          <w:sz w:val="22"/>
          <w:szCs w:val="22"/>
        </w:rPr>
      </w:pPr>
      <w:r>
        <w:rPr>
          <w:rFonts w:ascii="Calibri" w:hAnsi="Calibri" w:cs="Calibri"/>
          <w:bCs/>
          <w:sz w:val="22"/>
          <w:szCs w:val="22"/>
        </w:rPr>
        <w:t xml:space="preserve">Zamawiający wymaga aby podczas wykonywania robót budowlanych (w godzinach wykonywania prac budowlanych) i w miejscu ich realizacji zapewniona była stała obecność osoby posiadającej wymagane uprawnienia </w:t>
      </w:r>
      <w:proofErr w:type="gramStart"/>
      <w:r>
        <w:rPr>
          <w:rFonts w:ascii="Calibri" w:hAnsi="Calibri" w:cs="Calibri"/>
          <w:bCs/>
          <w:sz w:val="22"/>
          <w:szCs w:val="22"/>
        </w:rPr>
        <w:t xml:space="preserve">budowlane . </w:t>
      </w:r>
      <w:proofErr w:type="gramEnd"/>
      <w:r>
        <w:rPr>
          <w:rFonts w:ascii="Calibri" w:hAnsi="Calibri" w:cs="Calibri"/>
          <w:bCs/>
          <w:sz w:val="22"/>
          <w:szCs w:val="22"/>
        </w:rPr>
        <w:t>Przez osobę posiadającą uprawnienia Zamawiający uznaje:</w:t>
      </w:r>
    </w:p>
    <w:p w:rsidR="00B86BE5" w:rsidRDefault="00B86BE5">
      <w:pPr>
        <w:numPr>
          <w:ilvl w:val="1"/>
          <w:numId w:val="17"/>
        </w:numPr>
        <w:spacing w:line="360" w:lineRule="auto"/>
        <w:jc w:val="both"/>
        <w:rPr>
          <w:rFonts w:ascii="Calibri" w:eastAsia="Times New Roman" w:hAnsi="Calibri" w:cs="Calibri"/>
          <w:bCs/>
          <w:sz w:val="22"/>
          <w:szCs w:val="22"/>
        </w:rPr>
      </w:pPr>
      <w:r>
        <w:rPr>
          <w:rFonts w:ascii="Calibri" w:eastAsia="Times New Roman" w:hAnsi="Calibri" w:cs="Calibri"/>
          <w:bCs/>
          <w:sz w:val="22"/>
          <w:szCs w:val="22"/>
        </w:rPr>
        <w:t>Osobę posiadającą uprawnienia do kierowania robotami budowlanymi w specjalności konstrukcyjno- budowlanej bez ograniczeń określone przepisami Prawa budowlanego, lub inne równoważne uprawnienia, wydane na podstawie wcześniej obowiązujących przepisów lub na terenie innego kraju, jeżeli zgodnie z prawem polskim uprawniają one do kierowania robotami budowlanymi w zakresie ww. specjalności, lub</w:t>
      </w:r>
    </w:p>
    <w:p w:rsidR="00B86BE5" w:rsidRDefault="00B86BE5">
      <w:pPr>
        <w:numPr>
          <w:ilvl w:val="1"/>
          <w:numId w:val="17"/>
        </w:numPr>
        <w:spacing w:line="360" w:lineRule="auto"/>
        <w:jc w:val="both"/>
        <w:rPr>
          <w:rFonts w:ascii="Calibri" w:eastAsia="Times New Roman" w:hAnsi="Calibri" w:cs="Calibri"/>
          <w:bCs/>
          <w:sz w:val="22"/>
          <w:szCs w:val="22"/>
        </w:rPr>
      </w:pPr>
      <w:r>
        <w:rPr>
          <w:rFonts w:ascii="Calibri" w:eastAsia="Times New Roman" w:hAnsi="Calibri" w:cs="Calibri"/>
          <w:bCs/>
          <w:sz w:val="22"/>
          <w:szCs w:val="22"/>
        </w:rPr>
        <w:t xml:space="preserve">Osobę posiadającą uprawnienia do kierowania robotami </w:t>
      </w:r>
      <w:r>
        <w:rPr>
          <w:rFonts w:ascii="Calibri" w:hAnsi="Calibri" w:cs="Calibri"/>
          <w:bCs/>
          <w:sz w:val="22"/>
          <w:szCs w:val="22"/>
        </w:rPr>
        <w:t xml:space="preserve">w zakresie instalacji sanitarnych w specjalności instalacyjnej w zakresie sieci, instalacji </w:t>
      </w:r>
      <w:r>
        <w:rPr>
          <w:rFonts w:ascii="Calibri" w:hAnsi="Calibri" w:cs="Calibri"/>
          <w:bCs/>
          <w:sz w:val="22"/>
          <w:szCs w:val="22"/>
        </w:rPr>
        <w:br/>
        <w:t xml:space="preserve">i urządzeń cieplnych, wentylacyjnych, gazowych, wodociągowych i kanalizacyjnych budowlanymi bez ograniczeń </w:t>
      </w:r>
      <w:r>
        <w:rPr>
          <w:rFonts w:ascii="Calibri" w:eastAsia="Times New Roman" w:hAnsi="Calibri" w:cs="Calibri"/>
          <w:bCs/>
          <w:sz w:val="22"/>
          <w:szCs w:val="22"/>
        </w:rPr>
        <w:t xml:space="preserve">określone przepisami Prawa budowlanego, lub inne równoważne uprawnienia, wydane na podstawie wcześniej obowiązujących przepisów lub na terenie innego kraju, jeżeli zgodnie z prawem polskim uprawniają one do kierowania robotami budowlanymi w zakresie ww. specjalności </w:t>
      </w:r>
      <w:r>
        <w:rPr>
          <w:rFonts w:ascii="Calibri" w:hAnsi="Calibri" w:cs="Calibri"/>
          <w:bCs/>
          <w:sz w:val="22"/>
          <w:szCs w:val="22"/>
        </w:rPr>
        <w:t>– w trakcie wykonywania robót z tego zakresu, lub</w:t>
      </w:r>
    </w:p>
    <w:p w:rsidR="00B86BE5" w:rsidRDefault="00B86BE5">
      <w:pPr>
        <w:numPr>
          <w:ilvl w:val="1"/>
          <w:numId w:val="17"/>
        </w:numPr>
        <w:spacing w:line="360" w:lineRule="auto"/>
        <w:jc w:val="both"/>
        <w:rPr>
          <w:rFonts w:ascii="Calibri" w:hAnsi="Calibri" w:cs="Calibri"/>
          <w:bCs/>
          <w:sz w:val="22"/>
          <w:szCs w:val="22"/>
        </w:rPr>
      </w:pPr>
      <w:r>
        <w:rPr>
          <w:rFonts w:ascii="Calibri" w:eastAsia="Times New Roman" w:hAnsi="Calibri" w:cs="Calibri"/>
          <w:bCs/>
          <w:sz w:val="22"/>
          <w:szCs w:val="22"/>
        </w:rPr>
        <w:t xml:space="preserve">Osobę posiadającą uprawnienia do </w:t>
      </w:r>
      <w:proofErr w:type="gramStart"/>
      <w:r>
        <w:rPr>
          <w:rFonts w:ascii="Calibri" w:eastAsia="Times New Roman" w:hAnsi="Calibri" w:cs="Calibri"/>
          <w:bCs/>
          <w:sz w:val="22"/>
          <w:szCs w:val="22"/>
        </w:rPr>
        <w:t>kierowania  robotami</w:t>
      </w:r>
      <w:proofErr w:type="gramEnd"/>
      <w:r>
        <w:rPr>
          <w:rFonts w:ascii="Calibri" w:eastAsia="Times New Roman" w:hAnsi="Calibri" w:cs="Calibri"/>
          <w:bCs/>
          <w:sz w:val="22"/>
          <w:szCs w:val="22"/>
        </w:rPr>
        <w:t xml:space="preserve"> w zakresie instalacji elektrycznych </w:t>
      </w:r>
      <w:r>
        <w:rPr>
          <w:rFonts w:ascii="Calibri" w:hAnsi="Calibri" w:cs="Calibri"/>
          <w:sz w:val="22"/>
          <w:szCs w:val="22"/>
        </w:rPr>
        <w:t xml:space="preserve">w specjalności instalacyjnej w zakresie sieci, instalacji i urządzeń elektrycznych i elektroenergetycznych bez ograniczeń określone przepisami Prawa budowlanego, lub inne równoważne uprawnienia, wydane na podstawie wcześniej </w:t>
      </w:r>
      <w:r>
        <w:rPr>
          <w:rFonts w:ascii="Calibri" w:hAnsi="Calibri" w:cs="Calibri"/>
          <w:sz w:val="22"/>
          <w:szCs w:val="22"/>
        </w:rPr>
        <w:lastRenderedPageBreak/>
        <w:t xml:space="preserve">obowiązujących przepisów lub na terenie innego kraju, jeżeli zgodnie z prawem polskim uprawniają one do kierowania robotami budowlanymi w zakresie ww. specjalności </w:t>
      </w:r>
      <w:r>
        <w:rPr>
          <w:rFonts w:ascii="Calibri" w:hAnsi="Calibri" w:cs="Calibri"/>
          <w:bCs/>
          <w:sz w:val="22"/>
          <w:szCs w:val="22"/>
        </w:rPr>
        <w:t>– w trakcie wykonywania robót z tego zakresu.</w:t>
      </w:r>
    </w:p>
    <w:p w:rsidR="00B86BE5" w:rsidRDefault="00B86BE5">
      <w:pPr>
        <w:pStyle w:val="Textbody"/>
        <w:numPr>
          <w:ilvl w:val="0"/>
          <w:numId w:val="17"/>
        </w:numPr>
        <w:tabs>
          <w:tab w:val="left" w:pos="284"/>
        </w:tabs>
        <w:spacing w:before="0" w:line="360" w:lineRule="auto"/>
        <w:ind w:left="284" w:hanging="284"/>
        <w:rPr>
          <w:rFonts w:ascii="Calibri" w:hAnsi="Calibri" w:cs="Calibri"/>
          <w:bCs/>
          <w:sz w:val="22"/>
          <w:szCs w:val="22"/>
        </w:rPr>
      </w:pPr>
      <w:r>
        <w:rPr>
          <w:rFonts w:ascii="Calibri" w:hAnsi="Calibri" w:cs="Calibri"/>
          <w:bCs/>
          <w:sz w:val="22"/>
          <w:szCs w:val="22"/>
        </w:rPr>
        <w:t xml:space="preserve">Wykonawca zobowiązany jest zapewnić sprawowanie nadzoru autorskiego w trakcie realizacji robót budowlanych. Nadzór autorski obejmuje również wykonanie dokumentacji zamiennej </w:t>
      </w:r>
      <w:r>
        <w:rPr>
          <w:rFonts w:ascii="Calibri" w:hAnsi="Calibri" w:cs="Calibri"/>
          <w:bCs/>
          <w:sz w:val="22"/>
          <w:szCs w:val="22"/>
        </w:rPr>
        <w:br/>
        <w:t>w ramach nieistotnych zmian na żądanie Zamawiającego. Nadzór autorski we wskazanym zakresie jest sprawowany w ramach wynagrodzenia, o którym mowa w § 5 ust. 1.</w:t>
      </w:r>
    </w:p>
    <w:p w:rsidR="00B86BE5" w:rsidRDefault="00B86BE5">
      <w:pPr>
        <w:pStyle w:val="Textbody"/>
        <w:numPr>
          <w:ilvl w:val="0"/>
          <w:numId w:val="17"/>
        </w:numPr>
        <w:tabs>
          <w:tab w:val="left" w:pos="284"/>
        </w:tabs>
        <w:spacing w:before="0" w:line="360" w:lineRule="auto"/>
        <w:ind w:left="284" w:hanging="284"/>
        <w:rPr>
          <w:rFonts w:ascii="Calibri" w:hAnsi="Calibri" w:cs="Calibri"/>
          <w:bCs/>
          <w:sz w:val="22"/>
          <w:szCs w:val="22"/>
        </w:rPr>
      </w:pPr>
      <w:r>
        <w:rPr>
          <w:rFonts w:ascii="Calibri" w:hAnsi="Calibri" w:cs="Calibri"/>
          <w:bCs/>
          <w:sz w:val="22"/>
          <w:szCs w:val="22"/>
        </w:rPr>
        <w:t>Zadanie zostanie wykonane z najwyższą starannością, zgodnie z dostarczonym po podpisaniu Umowy szczegółowym harmonogramem robót, zaakceptowanym przez Zamawiającego, oraz obowiązującymi przepisami, w szczególności z ustawą z dnia 7 lipca 1994 r prawo Budowlane oraz przepisami wykonawczymi do niej.</w:t>
      </w:r>
    </w:p>
    <w:p w:rsidR="00B86BE5" w:rsidRDefault="00B86BE5">
      <w:pPr>
        <w:pStyle w:val="Textbody"/>
        <w:numPr>
          <w:ilvl w:val="0"/>
          <w:numId w:val="17"/>
        </w:numPr>
        <w:tabs>
          <w:tab w:val="left" w:pos="284"/>
        </w:tabs>
        <w:spacing w:before="0" w:line="360" w:lineRule="auto"/>
        <w:ind w:left="284" w:hanging="284"/>
        <w:rPr>
          <w:rFonts w:ascii="Calibri" w:hAnsi="Calibri" w:cs="Calibri"/>
          <w:bCs/>
          <w:sz w:val="22"/>
          <w:szCs w:val="22"/>
        </w:rPr>
      </w:pPr>
      <w:r>
        <w:rPr>
          <w:rFonts w:ascii="Calibri" w:hAnsi="Calibri" w:cs="Calibri"/>
          <w:bCs/>
          <w:sz w:val="22"/>
          <w:szCs w:val="22"/>
        </w:rPr>
        <w:t xml:space="preserve">Wyłączenie lub przełączenie mediów przez Wykonawcę w związku z wykonywanymi pracami budowlanymi wymaga uzyskania uprzedniej, udokumentowanej zgody od Kierownika Sekcji Utrzymania Ruchu lub osoby wskazanej przez Kierownika Utrzymania Ruchu. Prace budowlane będą wykonywane na czynnym obiekcie w trakcie ciągłej eksploatacji, w </w:t>
      </w:r>
      <w:proofErr w:type="gramStart"/>
      <w:r>
        <w:rPr>
          <w:rFonts w:ascii="Calibri" w:hAnsi="Calibri" w:cs="Calibri"/>
          <w:bCs/>
          <w:sz w:val="22"/>
          <w:szCs w:val="22"/>
        </w:rPr>
        <w:t>związku z czym</w:t>
      </w:r>
      <w:proofErr w:type="gramEnd"/>
      <w:r>
        <w:rPr>
          <w:rFonts w:ascii="Calibri" w:hAnsi="Calibri" w:cs="Calibri"/>
          <w:bCs/>
          <w:sz w:val="22"/>
          <w:szCs w:val="22"/>
        </w:rPr>
        <w:t xml:space="preserve"> może wystąpić konieczność prowadzenia robót w weekendy, święta i w nocy.</w:t>
      </w:r>
    </w:p>
    <w:p w:rsidR="00B86BE5" w:rsidRDefault="00B86BE5">
      <w:pPr>
        <w:pStyle w:val="Textbody"/>
        <w:numPr>
          <w:ilvl w:val="0"/>
          <w:numId w:val="17"/>
        </w:numPr>
        <w:tabs>
          <w:tab w:val="left" w:pos="284"/>
        </w:tabs>
        <w:spacing w:before="0" w:line="360" w:lineRule="auto"/>
        <w:ind w:left="284" w:hanging="284"/>
        <w:rPr>
          <w:rFonts w:ascii="Calibri" w:hAnsi="Calibri" w:cs="Calibri"/>
          <w:bCs/>
          <w:sz w:val="22"/>
          <w:szCs w:val="22"/>
        </w:rPr>
      </w:pPr>
      <w:r>
        <w:rPr>
          <w:rFonts w:ascii="Calibri" w:hAnsi="Calibri" w:cs="Calibri"/>
          <w:bCs/>
          <w:sz w:val="22"/>
          <w:szCs w:val="22"/>
        </w:rPr>
        <w:t xml:space="preserve">Wykonawca lub podwykonawca realizujący instalacje gazów medycznych powinien dysponować odpowiednim certyfikatem wydanym przez uprawnioną jednostkę notyfikacyjną w zakresie wykonywania instalacji gazów medycznych oraz dokumentem potwierdzającym wpis do Rejestru Wyrobów Medycznych – Urzędu Rejestracji Produktów Leczniczych, Wyrobów Medycznych </w:t>
      </w:r>
      <w:r>
        <w:rPr>
          <w:rFonts w:ascii="Calibri" w:hAnsi="Calibri" w:cs="Calibri"/>
          <w:bCs/>
          <w:sz w:val="22"/>
          <w:szCs w:val="22"/>
        </w:rPr>
        <w:br/>
        <w:t xml:space="preserve">i Produktów Biobójczych (lub dokumentem równoważnym) celem potwierdzenia, że na wykonaną instalację gazów medycznych zostanie wystawiona właściwa deklaracja zgodności. Wykonawca dostarczy kopie wskazanych dokumentów (certyfikatu oraz dokumentu potwierdzającego wpis lub dokumentu równoważnego), poświadczone przez Wykonawcę za zgodność z oryginałem przed przystąpieniem do realizacji robót </w:t>
      </w:r>
      <w:proofErr w:type="gramStart"/>
      <w:r>
        <w:rPr>
          <w:rFonts w:ascii="Calibri" w:hAnsi="Calibri" w:cs="Calibri"/>
          <w:bCs/>
          <w:sz w:val="22"/>
          <w:szCs w:val="22"/>
        </w:rPr>
        <w:t>budowlanych  i</w:t>
      </w:r>
      <w:proofErr w:type="gramEnd"/>
      <w:r>
        <w:rPr>
          <w:rFonts w:ascii="Calibri" w:hAnsi="Calibri" w:cs="Calibri"/>
          <w:bCs/>
          <w:sz w:val="22"/>
          <w:szCs w:val="22"/>
        </w:rPr>
        <w:t xml:space="preserve"> w żadnym wypadku nie później niż w ciągu 7 dni od zawarcia umowy, W przypadku opóźnienia Wykonawcy z przekazaniem wskazanych dokumentów , Zamawiający uprawniony jest do odstąpienia od niniejszej umowy w terminie 3 miesięcy od upływu terminu w zdaniu poprzednim i naliczenia kary umownej wskazanej w § 4 ust. 1 </w:t>
      </w:r>
      <w:proofErr w:type="spellStart"/>
      <w:r>
        <w:rPr>
          <w:rFonts w:ascii="Calibri" w:hAnsi="Calibri" w:cs="Calibri"/>
          <w:bCs/>
          <w:sz w:val="22"/>
          <w:szCs w:val="22"/>
        </w:rPr>
        <w:t>lit.g</w:t>
      </w:r>
      <w:proofErr w:type="spellEnd"/>
    </w:p>
    <w:p w:rsidR="00B86BE5" w:rsidRDefault="00B86BE5">
      <w:pPr>
        <w:pStyle w:val="Textbody"/>
        <w:numPr>
          <w:ilvl w:val="0"/>
          <w:numId w:val="17"/>
        </w:numPr>
        <w:tabs>
          <w:tab w:val="left" w:pos="284"/>
        </w:tabs>
        <w:spacing w:before="0" w:line="360" w:lineRule="auto"/>
        <w:ind w:left="284" w:hanging="284"/>
        <w:rPr>
          <w:rFonts w:ascii="Calibri" w:hAnsi="Calibri" w:cs="Calibri"/>
          <w:bCs/>
          <w:sz w:val="22"/>
          <w:szCs w:val="22"/>
        </w:rPr>
      </w:pPr>
      <w:r>
        <w:rPr>
          <w:rFonts w:ascii="Calibri" w:hAnsi="Calibri" w:cs="Calibri"/>
          <w:bCs/>
          <w:sz w:val="22"/>
          <w:szCs w:val="22"/>
        </w:rPr>
        <w:t>Wykonawca, przed rozpoczęciem prac budowlanych na terenie należącym do Zamawiającego, zobowiązany jest przekazać Inspektorowi BHP Zamawiającego własnoręcznie podpisane oświadczenie, że zatrudnieni przez niego pracownicy posiadają aktualne badania lekarskie do wykonywania określonych prac oraz że zostali przeszkoleni w zakresie BHP.</w:t>
      </w:r>
    </w:p>
    <w:p w:rsidR="00B86BE5" w:rsidRDefault="00B86BE5">
      <w:pPr>
        <w:pStyle w:val="Textbody"/>
        <w:numPr>
          <w:ilvl w:val="0"/>
          <w:numId w:val="17"/>
        </w:numPr>
        <w:tabs>
          <w:tab w:val="left" w:pos="284"/>
        </w:tabs>
        <w:spacing w:before="0" w:line="360" w:lineRule="auto"/>
        <w:ind w:left="284" w:hanging="284"/>
        <w:rPr>
          <w:rFonts w:ascii="Calibri" w:hAnsi="Calibri" w:cs="Calibri"/>
          <w:bCs/>
          <w:sz w:val="22"/>
          <w:szCs w:val="22"/>
        </w:rPr>
      </w:pPr>
      <w:r>
        <w:rPr>
          <w:rFonts w:ascii="Calibri" w:hAnsi="Calibri" w:cs="Calibri"/>
          <w:bCs/>
          <w:sz w:val="22"/>
          <w:szCs w:val="22"/>
        </w:rPr>
        <w:t>Wykonawca, podwykonawcy oraz ich pracownicy biorący udział przy zadaniu zapoznają się z Instrukcją Bezpieczeństwa Pożarowego, oraz dostarczą Zamawiającemu oświadczenie o zapoznaniu się z przepisami przeciwpożarowymi. Wykonawca zobowiązany jest przedłożyć przed przystąpieniem do prac niebezpiecznych pod względem pożarowym protokół dotyczący zabezpieczenia przeciwpożarowego.</w:t>
      </w:r>
    </w:p>
    <w:p w:rsidR="00B86BE5" w:rsidRDefault="00B86BE5">
      <w:pPr>
        <w:pStyle w:val="Textbody"/>
        <w:numPr>
          <w:ilvl w:val="0"/>
          <w:numId w:val="17"/>
        </w:numPr>
        <w:tabs>
          <w:tab w:val="left" w:pos="284"/>
        </w:tabs>
        <w:spacing w:before="0" w:line="360" w:lineRule="auto"/>
        <w:ind w:left="284" w:hanging="284"/>
        <w:rPr>
          <w:rFonts w:ascii="Calibri" w:hAnsi="Calibri" w:cs="Calibri"/>
          <w:bCs/>
          <w:sz w:val="22"/>
          <w:szCs w:val="22"/>
        </w:rPr>
      </w:pPr>
      <w:r>
        <w:rPr>
          <w:rFonts w:ascii="Calibri" w:hAnsi="Calibri" w:cs="Calibri"/>
          <w:bCs/>
          <w:sz w:val="22"/>
          <w:szCs w:val="22"/>
        </w:rPr>
        <w:t xml:space="preserve">Wykonawca zobowiązany jest do przedłożenia Zamawiającemu 7 dni przed rozpoczęciem prac budowalnych: </w:t>
      </w:r>
    </w:p>
    <w:p w:rsidR="00B86BE5" w:rsidRDefault="00B86BE5">
      <w:pPr>
        <w:pStyle w:val="Textbody"/>
        <w:numPr>
          <w:ilvl w:val="1"/>
          <w:numId w:val="5"/>
        </w:numPr>
        <w:spacing w:before="0" w:line="360" w:lineRule="auto"/>
        <w:rPr>
          <w:rFonts w:ascii="Calibri" w:hAnsi="Calibri" w:cs="Calibri"/>
          <w:bCs/>
          <w:sz w:val="22"/>
          <w:szCs w:val="22"/>
        </w:rPr>
      </w:pPr>
      <w:proofErr w:type="gramStart"/>
      <w:r>
        <w:rPr>
          <w:rFonts w:ascii="Calibri" w:hAnsi="Calibri" w:cs="Calibri"/>
          <w:bCs/>
          <w:sz w:val="22"/>
          <w:szCs w:val="22"/>
        </w:rPr>
        <w:t>umowy</w:t>
      </w:r>
      <w:proofErr w:type="gramEnd"/>
      <w:r>
        <w:rPr>
          <w:rFonts w:ascii="Calibri" w:hAnsi="Calibri" w:cs="Calibri"/>
          <w:bCs/>
          <w:sz w:val="22"/>
          <w:szCs w:val="22"/>
        </w:rPr>
        <w:t xml:space="preserve"> poświadczonej przez siebie za zgodność z oryginałem kopii umowy ubezpieczenia odpowiedzialności cywilnej (z tytułu odpowiedzialności kontraktowej jak  i z  tytułu czynów niedozwolonych) w zakresie prowadzonej działalności (obejmującej realizację niniejszej umowy) na sumę ubezpieczenia nie mniejszą niż 1 000 000 zł wraz z dowodami zapłaty składki za te ubezpieczenie, które to ubezpieczenie powinno obowiązywać przez cały okres trwania realizacji umowy. Ubezpieczenie powinno obejmować odpowiedzialność podwykonawców. </w:t>
      </w:r>
      <w:r>
        <w:rPr>
          <w:rFonts w:ascii="Calibri" w:hAnsi="Calibri" w:cs="Calibri"/>
          <w:bCs/>
          <w:sz w:val="22"/>
          <w:szCs w:val="22"/>
        </w:rPr>
        <w:br/>
        <w:t>W przypadku, gdy w okresie realizacji niniejszej umowy, umowa ubezpieczenia wygaśnie, Wykonawca zobowiązany jest dostarczyć Zamawiającemu niezwłocznie i  w żadnym przypadku nie później niż w dniu wygaśnięcia dotychczasowej umowy ubezpieczenia, poświadczoną za zgodność z oryginałem kopię nowej umowę ubezpieczenia wraz z dowodem zapłaty składki za ubezpieczenie, na warunkach określonych w zdaniu poprzednim, niezależnie od przyczyny wygaśnięcia poprzedniej umowy ubezpieczenia;</w:t>
      </w:r>
    </w:p>
    <w:p w:rsidR="00B86BE5" w:rsidRDefault="00B86BE5">
      <w:pPr>
        <w:pStyle w:val="Textbody"/>
        <w:numPr>
          <w:ilvl w:val="1"/>
          <w:numId w:val="5"/>
        </w:numPr>
        <w:spacing w:before="0" w:line="360" w:lineRule="auto"/>
        <w:rPr>
          <w:rFonts w:ascii="Calibri" w:hAnsi="Calibri" w:cs="Calibri"/>
          <w:bCs/>
          <w:sz w:val="22"/>
          <w:szCs w:val="22"/>
        </w:rPr>
      </w:pPr>
      <w:proofErr w:type="gramStart"/>
      <w:r>
        <w:rPr>
          <w:rFonts w:ascii="Calibri" w:hAnsi="Calibri" w:cs="Calibri"/>
          <w:bCs/>
          <w:sz w:val="22"/>
          <w:szCs w:val="22"/>
        </w:rPr>
        <w:t>oryginału</w:t>
      </w:r>
      <w:proofErr w:type="gramEnd"/>
      <w:r>
        <w:rPr>
          <w:rFonts w:ascii="Calibri" w:hAnsi="Calibri" w:cs="Calibri"/>
          <w:bCs/>
          <w:sz w:val="22"/>
          <w:szCs w:val="22"/>
        </w:rPr>
        <w:t xml:space="preserve"> umowy ubezpieczenia od wszelkich </w:t>
      </w:r>
      <w:proofErr w:type="spellStart"/>
      <w:r>
        <w:rPr>
          <w:rFonts w:ascii="Calibri" w:hAnsi="Calibri" w:cs="Calibri"/>
          <w:bCs/>
          <w:sz w:val="22"/>
          <w:szCs w:val="22"/>
        </w:rPr>
        <w:t>ryzyk</w:t>
      </w:r>
      <w:proofErr w:type="spellEnd"/>
      <w:r>
        <w:rPr>
          <w:rFonts w:ascii="Calibri" w:hAnsi="Calibri" w:cs="Calibri"/>
          <w:bCs/>
          <w:sz w:val="22"/>
          <w:szCs w:val="22"/>
        </w:rPr>
        <w:t xml:space="preserve"> budowlano-instalacyjnych (oryginał polisy CAR/EAR) na kwotę nie mniejszą niż 100% wartości łącznego wynagrodzenia wskazanego w § 5 ust. 1 Wykonawcy z tytułu niniejszej umowy, wraz z dowodami zapłaty składki za to ubezpieczenie. Wskazane ubezpieczenie powinno spełniać następujące wymagania:</w:t>
      </w:r>
    </w:p>
    <w:p w:rsidR="00B86BE5" w:rsidRDefault="00B86BE5">
      <w:pPr>
        <w:pStyle w:val="Textbody"/>
        <w:numPr>
          <w:ilvl w:val="2"/>
          <w:numId w:val="5"/>
        </w:numPr>
        <w:spacing w:before="0" w:line="360" w:lineRule="auto"/>
        <w:rPr>
          <w:rFonts w:ascii="Calibri" w:hAnsi="Calibri" w:cs="Calibri"/>
          <w:bCs/>
          <w:sz w:val="22"/>
          <w:szCs w:val="22"/>
        </w:rPr>
      </w:pPr>
      <w:proofErr w:type="gramStart"/>
      <w:r>
        <w:rPr>
          <w:rFonts w:ascii="Calibri" w:hAnsi="Calibri" w:cs="Calibri"/>
          <w:bCs/>
          <w:sz w:val="22"/>
          <w:szCs w:val="22"/>
        </w:rPr>
        <w:t>ubezpieczonymi</w:t>
      </w:r>
      <w:proofErr w:type="gramEnd"/>
      <w:r>
        <w:rPr>
          <w:rFonts w:ascii="Calibri" w:hAnsi="Calibri" w:cs="Calibri"/>
          <w:bCs/>
          <w:sz w:val="22"/>
          <w:szCs w:val="22"/>
        </w:rPr>
        <w:t xml:space="preserve"> będą Zamawiający, Wykonawcy, podwykonawcy i inne osoby bezpośrednio związane z realizacją niniejszej umowy,</w:t>
      </w:r>
    </w:p>
    <w:p w:rsidR="00B86BE5" w:rsidRDefault="00B86BE5">
      <w:pPr>
        <w:pStyle w:val="Textbody"/>
        <w:numPr>
          <w:ilvl w:val="2"/>
          <w:numId w:val="5"/>
        </w:numPr>
        <w:spacing w:before="0" w:line="360" w:lineRule="auto"/>
        <w:rPr>
          <w:rFonts w:ascii="Calibri" w:hAnsi="Calibri" w:cs="Calibri"/>
          <w:bCs/>
          <w:sz w:val="22"/>
          <w:szCs w:val="22"/>
        </w:rPr>
      </w:pPr>
      <w:proofErr w:type="gramStart"/>
      <w:r>
        <w:rPr>
          <w:rFonts w:ascii="Calibri" w:hAnsi="Calibri" w:cs="Calibri"/>
          <w:bCs/>
          <w:sz w:val="22"/>
          <w:szCs w:val="22"/>
        </w:rPr>
        <w:t>umowa</w:t>
      </w:r>
      <w:proofErr w:type="gramEnd"/>
      <w:r>
        <w:rPr>
          <w:rFonts w:ascii="Calibri" w:hAnsi="Calibri" w:cs="Calibri"/>
          <w:bCs/>
          <w:sz w:val="22"/>
          <w:szCs w:val="22"/>
        </w:rPr>
        <w:t xml:space="preserve"> powinna być uwzględniać klauzulę automatycznego wzrostu wartości kontraktu, klauzulę ubezpieczenia robót kontraktowych odebranych lub oddanych do eksploatacji,</w:t>
      </w:r>
    </w:p>
    <w:p w:rsidR="00B86BE5" w:rsidRDefault="00B86BE5">
      <w:pPr>
        <w:pStyle w:val="Textbody"/>
        <w:numPr>
          <w:ilvl w:val="2"/>
          <w:numId w:val="5"/>
        </w:numPr>
        <w:spacing w:before="0" w:line="360" w:lineRule="auto"/>
        <w:rPr>
          <w:rFonts w:ascii="Calibri" w:hAnsi="Calibri" w:cs="Calibri"/>
          <w:bCs/>
          <w:sz w:val="22"/>
          <w:szCs w:val="22"/>
        </w:rPr>
      </w:pPr>
      <w:proofErr w:type="gramStart"/>
      <w:r>
        <w:rPr>
          <w:rFonts w:ascii="Calibri" w:hAnsi="Calibri" w:cs="Calibri"/>
          <w:bCs/>
          <w:sz w:val="22"/>
          <w:szCs w:val="22"/>
        </w:rPr>
        <w:t>obowiązywać</w:t>
      </w:r>
      <w:proofErr w:type="gramEnd"/>
      <w:r>
        <w:rPr>
          <w:rFonts w:ascii="Calibri" w:hAnsi="Calibri" w:cs="Calibri"/>
          <w:bCs/>
          <w:sz w:val="22"/>
          <w:szCs w:val="22"/>
        </w:rPr>
        <w:t xml:space="preserve"> przez cały okres trwania realizacji umowy. W przypadku, gdy w okresie realizacji niniejszej umowy, umowa ubezpieczenia wygaśnie, Wykonawca zobowiązany jest dostarczyć Zamawiającemu niezwłocznie i w żadnym przypadku nie później niż w dniu wygaśnięcia dotychczasowej umowy ubezpieczenia, oryginał nowej umowę ubezpieczenia wraz z dowodem zapłaty składki za ubezpieczenie, na warunkach określonych wyżej, niezależnie od przyczyny wygaśnięcia poprzedniej umowy ubezpieczenia.</w:t>
      </w:r>
    </w:p>
    <w:p w:rsidR="00B86BE5" w:rsidRDefault="00B86BE5">
      <w:pPr>
        <w:pStyle w:val="Textbody"/>
        <w:numPr>
          <w:ilvl w:val="0"/>
          <w:numId w:val="17"/>
        </w:numPr>
        <w:tabs>
          <w:tab w:val="left" w:pos="284"/>
        </w:tabs>
        <w:spacing w:before="0" w:line="360" w:lineRule="auto"/>
        <w:ind w:left="284" w:hanging="284"/>
        <w:rPr>
          <w:rFonts w:ascii="Calibri" w:hAnsi="Calibri" w:cs="Calibri"/>
          <w:bCs/>
          <w:sz w:val="22"/>
          <w:szCs w:val="22"/>
        </w:rPr>
      </w:pPr>
      <w:r>
        <w:rPr>
          <w:rFonts w:ascii="Calibri" w:hAnsi="Calibri" w:cs="Calibri"/>
          <w:bCs/>
          <w:sz w:val="22"/>
          <w:szCs w:val="22"/>
        </w:rPr>
        <w:t xml:space="preserve">W przypadku rozbieżności pomiędzy postanowieniami zawartymi w poszczególnych dokumentach, strony umowy przyjmują następującą hierarchię ważności dokumentów: </w:t>
      </w:r>
    </w:p>
    <w:p w:rsidR="00B86BE5" w:rsidRDefault="00B86BE5">
      <w:pPr>
        <w:pStyle w:val="Textbody"/>
        <w:numPr>
          <w:ilvl w:val="1"/>
          <w:numId w:val="5"/>
        </w:numPr>
        <w:tabs>
          <w:tab w:val="left" w:pos="284"/>
        </w:tabs>
        <w:spacing w:before="0" w:line="360" w:lineRule="auto"/>
        <w:rPr>
          <w:rFonts w:ascii="Calibri" w:hAnsi="Calibri" w:cs="Calibri"/>
          <w:bCs/>
          <w:sz w:val="22"/>
          <w:szCs w:val="22"/>
        </w:rPr>
      </w:pPr>
      <w:proofErr w:type="gramStart"/>
      <w:r>
        <w:rPr>
          <w:rFonts w:ascii="Calibri" w:hAnsi="Calibri" w:cs="Calibri"/>
          <w:bCs/>
          <w:sz w:val="22"/>
          <w:szCs w:val="22"/>
        </w:rPr>
        <w:t>umowa</w:t>
      </w:r>
      <w:proofErr w:type="gramEnd"/>
      <w:r>
        <w:rPr>
          <w:rFonts w:ascii="Calibri" w:hAnsi="Calibri" w:cs="Calibri"/>
          <w:bCs/>
          <w:sz w:val="22"/>
          <w:szCs w:val="22"/>
        </w:rPr>
        <w:t xml:space="preserve"> zawarta pomiędzy Wykonawcą a Zamawiającym,</w:t>
      </w:r>
    </w:p>
    <w:p w:rsidR="00B86BE5" w:rsidRDefault="00B86BE5">
      <w:pPr>
        <w:pStyle w:val="Textbody"/>
        <w:numPr>
          <w:ilvl w:val="1"/>
          <w:numId w:val="5"/>
        </w:numPr>
        <w:tabs>
          <w:tab w:val="left" w:pos="284"/>
        </w:tabs>
        <w:spacing w:before="0" w:line="360" w:lineRule="auto"/>
        <w:rPr>
          <w:rFonts w:ascii="Calibri" w:hAnsi="Calibri" w:cs="Calibri"/>
          <w:bCs/>
          <w:sz w:val="22"/>
          <w:szCs w:val="22"/>
        </w:rPr>
      </w:pPr>
      <w:r>
        <w:rPr>
          <w:rFonts w:ascii="Calibri" w:hAnsi="Calibri" w:cs="Calibri"/>
          <w:bCs/>
          <w:sz w:val="22"/>
          <w:szCs w:val="22"/>
        </w:rPr>
        <w:t>PFU oraz SWZ.</w:t>
      </w:r>
    </w:p>
    <w:p w:rsidR="00B86BE5" w:rsidRDefault="00B86BE5">
      <w:pPr>
        <w:pStyle w:val="Textbody"/>
        <w:tabs>
          <w:tab w:val="left" w:pos="284"/>
        </w:tabs>
        <w:spacing w:before="0" w:line="360" w:lineRule="auto"/>
        <w:ind w:left="1440"/>
        <w:rPr>
          <w:rFonts w:ascii="Calibri" w:hAnsi="Calibri" w:cs="Calibri"/>
          <w:bCs/>
          <w:sz w:val="22"/>
          <w:szCs w:val="22"/>
        </w:rPr>
      </w:pPr>
    </w:p>
    <w:p w:rsidR="00B86BE5" w:rsidRDefault="00B86BE5">
      <w:pPr>
        <w:pStyle w:val="Textbody"/>
        <w:spacing w:before="0" w:line="360" w:lineRule="auto"/>
        <w:jc w:val="center"/>
        <w:rPr>
          <w:rFonts w:ascii="Calibri" w:hAnsi="Calibri" w:cs="Calibri"/>
          <w:b/>
          <w:bCs/>
          <w:sz w:val="22"/>
          <w:szCs w:val="22"/>
        </w:rPr>
      </w:pPr>
      <w:r>
        <w:rPr>
          <w:rFonts w:ascii="Calibri" w:hAnsi="Calibri" w:cs="Calibri"/>
          <w:b/>
          <w:bCs/>
          <w:sz w:val="22"/>
          <w:szCs w:val="22"/>
        </w:rPr>
        <w:t>§ 2</w:t>
      </w:r>
    </w:p>
    <w:p w:rsidR="00B86BE5" w:rsidRDefault="00B86BE5">
      <w:pPr>
        <w:pStyle w:val="Textbody"/>
        <w:spacing w:before="0" w:line="360" w:lineRule="auto"/>
        <w:jc w:val="center"/>
        <w:rPr>
          <w:rFonts w:ascii="Calibri" w:hAnsi="Calibri" w:cs="Calibri"/>
          <w:bCs/>
          <w:sz w:val="22"/>
          <w:szCs w:val="22"/>
        </w:rPr>
      </w:pPr>
      <w:r>
        <w:rPr>
          <w:rFonts w:ascii="Calibri" w:hAnsi="Calibri" w:cs="Calibri"/>
          <w:b/>
          <w:bCs/>
          <w:sz w:val="22"/>
          <w:szCs w:val="22"/>
        </w:rPr>
        <w:t xml:space="preserve">Terminy wykonania </w:t>
      </w:r>
    </w:p>
    <w:p w:rsidR="00B86BE5" w:rsidRDefault="00B86BE5">
      <w:pPr>
        <w:pStyle w:val="Textbody"/>
        <w:numPr>
          <w:ilvl w:val="0"/>
          <w:numId w:val="6"/>
        </w:numPr>
        <w:spacing w:before="0" w:line="360" w:lineRule="auto"/>
        <w:ind w:left="284" w:hanging="284"/>
        <w:rPr>
          <w:rFonts w:ascii="Calibri" w:hAnsi="Calibri" w:cs="Calibri"/>
          <w:bCs/>
          <w:sz w:val="22"/>
          <w:szCs w:val="22"/>
        </w:rPr>
      </w:pPr>
      <w:r>
        <w:rPr>
          <w:rFonts w:ascii="Calibri" w:hAnsi="Calibri" w:cs="Calibri"/>
          <w:bCs/>
          <w:sz w:val="22"/>
          <w:szCs w:val="22"/>
        </w:rPr>
        <w:t>Zadanie będzie wykonywane etapowo w następujących terminach:</w:t>
      </w:r>
    </w:p>
    <w:p w:rsidR="00B86BE5" w:rsidRDefault="00B86BE5">
      <w:pPr>
        <w:pStyle w:val="Textbody"/>
        <w:numPr>
          <w:ilvl w:val="0"/>
          <w:numId w:val="23"/>
        </w:numPr>
        <w:tabs>
          <w:tab w:val="left" w:pos="284"/>
        </w:tabs>
        <w:spacing w:before="0" w:line="360" w:lineRule="auto"/>
        <w:rPr>
          <w:rFonts w:ascii="Calibri" w:hAnsi="Calibri" w:cs="Calibri"/>
          <w:bCs/>
          <w:sz w:val="22"/>
          <w:szCs w:val="22"/>
        </w:rPr>
      </w:pPr>
      <w:proofErr w:type="gramStart"/>
      <w:r>
        <w:rPr>
          <w:rFonts w:ascii="Calibri" w:hAnsi="Calibri" w:cs="Calibri"/>
          <w:bCs/>
          <w:sz w:val="22"/>
          <w:szCs w:val="22"/>
        </w:rPr>
        <w:t>wykonanie</w:t>
      </w:r>
      <w:proofErr w:type="gramEnd"/>
      <w:r>
        <w:rPr>
          <w:rFonts w:ascii="Calibri" w:hAnsi="Calibri" w:cs="Calibri"/>
          <w:bCs/>
          <w:sz w:val="22"/>
          <w:szCs w:val="22"/>
        </w:rPr>
        <w:t xml:space="preserve"> i dostarczenie Zamawiającemu do akceptacji finalnej i kompletnej dokumentacji projektowej, nastąpi w terminie </w:t>
      </w:r>
      <w:r w:rsidR="003119FD" w:rsidRPr="003119FD">
        <w:rPr>
          <w:rFonts w:ascii="Calibri" w:hAnsi="Calibri" w:cs="Calibri"/>
          <w:b/>
          <w:sz w:val="22"/>
          <w:szCs w:val="22"/>
        </w:rPr>
        <w:t>4 tygodni</w:t>
      </w:r>
      <w:r w:rsidR="003119FD">
        <w:rPr>
          <w:rFonts w:ascii="Calibri" w:hAnsi="Calibri" w:cs="Calibri"/>
          <w:bCs/>
          <w:sz w:val="22"/>
          <w:szCs w:val="22"/>
        </w:rPr>
        <w:t xml:space="preserve"> </w:t>
      </w:r>
      <w:r>
        <w:rPr>
          <w:rFonts w:ascii="Calibri" w:hAnsi="Calibri" w:cs="Calibri"/>
          <w:b/>
          <w:bCs/>
          <w:sz w:val="22"/>
          <w:szCs w:val="22"/>
        </w:rPr>
        <w:t>od podpisania umowy</w:t>
      </w:r>
      <w:r>
        <w:rPr>
          <w:rFonts w:ascii="Calibri" w:hAnsi="Calibri" w:cs="Calibri"/>
          <w:bCs/>
          <w:sz w:val="22"/>
          <w:szCs w:val="22"/>
        </w:rPr>
        <w:t xml:space="preserve">, </w:t>
      </w:r>
    </w:p>
    <w:p w:rsidR="00B86BE5" w:rsidRDefault="00B86BE5">
      <w:pPr>
        <w:pStyle w:val="Textbody"/>
        <w:numPr>
          <w:ilvl w:val="2"/>
          <w:numId w:val="5"/>
        </w:numPr>
        <w:tabs>
          <w:tab w:val="left" w:pos="284"/>
        </w:tabs>
        <w:spacing w:before="0" w:line="360" w:lineRule="auto"/>
        <w:ind w:left="1758" w:hanging="57"/>
        <w:rPr>
          <w:rFonts w:ascii="Calibri" w:hAnsi="Calibri" w:cs="Calibri"/>
          <w:bCs/>
          <w:sz w:val="22"/>
          <w:szCs w:val="22"/>
        </w:rPr>
      </w:pPr>
      <w:proofErr w:type="gramStart"/>
      <w:r>
        <w:rPr>
          <w:rFonts w:ascii="Calibri" w:hAnsi="Calibri" w:cs="Calibri"/>
          <w:bCs/>
          <w:sz w:val="22"/>
          <w:szCs w:val="22"/>
        </w:rPr>
        <w:t>warunkiem</w:t>
      </w:r>
      <w:proofErr w:type="gramEnd"/>
      <w:r>
        <w:rPr>
          <w:rFonts w:ascii="Calibri" w:hAnsi="Calibri" w:cs="Calibri"/>
          <w:bCs/>
          <w:sz w:val="22"/>
          <w:szCs w:val="22"/>
        </w:rPr>
        <w:t xml:space="preserve"> dalszej realizacji robót jest akceptacja dokumentacji projektowej przez Zamawiającego w terminie 2 tygodni od daty złożenia przez Wykonawcę.</w:t>
      </w:r>
    </w:p>
    <w:p w:rsidR="00B86BE5" w:rsidRDefault="00B86BE5">
      <w:pPr>
        <w:pStyle w:val="Textbody"/>
        <w:numPr>
          <w:ilvl w:val="2"/>
          <w:numId w:val="5"/>
        </w:numPr>
        <w:tabs>
          <w:tab w:val="left" w:pos="284"/>
        </w:tabs>
        <w:spacing w:before="0" w:line="360" w:lineRule="auto"/>
        <w:ind w:left="1758" w:hanging="57"/>
        <w:rPr>
          <w:rFonts w:ascii="Calibri" w:hAnsi="Calibri" w:cs="Calibri"/>
          <w:bCs/>
          <w:sz w:val="22"/>
          <w:szCs w:val="22"/>
        </w:rPr>
      </w:pPr>
      <w:proofErr w:type="gramStart"/>
      <w:r>
        <w:rPr>
          <w:rFonts w:ascii="Calibri" w:hAnsi="Calibri" w:cs="Calibri"/>
          <w:bCs/>
          <w:sz w:val="22"/>
          <w:szCs w:val="22"/>
        </w:rPr>
        <w:t>odbiór</w:t>
      </w:r>
      <w:proofErr w:type="gramEnd"/>
      <w:r>
        <w:rPr>
          <w:rFonts w:ascii="Calibri" w:hAnsi="Calibri" w:cs="Calibri"/>
          <w:bCs/>
          <w:sz w:val="22"/>
          <w:szCs w:val="22"/>
        </w:rPr>
        <w:t xml:space="preserve"> finalnej i kompletnej dokumentacji projektowej nastąpi na podstawie protokołu odbioru dokumentacji projektowej podpisanego przez przedstawicieli Stron;</w:t>
      </w:r>
    </w:p>
    <w:p w:rsidR="00B86BE5" w:rsidRDefault="00B86BE5">
      <w:pPr>
        <w:pStyle w:val="Textbody"/>
        <w:numPr>
          <w:ilvl w:val="0"/>
          <w:numId w:val="23"/>
        </w:numPr>
        <w:tabs>
          <w:tab w:val="left" w:pos="284"/>
        </w:tabs>
        <w:spacing w:before="0" w:line="360" w:lineRule="auto"/>
        <w:rPr>
          <w:rFonts w:ascii="Calibri" w:hAnsi="Calibri" w:cs="Calibri"/>
          <w:bCs/>
          <w:sz w:val="22"/>
          <w:szCs w:val="22"/>
        </w:rPr>
      </w:pPr>
      <w:proofErr w:type="gramStart"/>
      <w:r>
        <w:rPr>
          <w:rFonts w:ascii="Calibri" w:hAnsi="Calibri" w:cs="Calibri"/>
          <w:bCs/>
          <w:sz w:val="22"/>
          <w:szCs w:val="22"/>
        </w:rPr>
        <w:t>przygotowanie</w:t>
      </w:r>
      <w:proofErr w:type="gramEnd"/>
      <w:r>
        <w:rPr>
          <w:rFonts w:ascii="Calibri" w:hAnsi="Calibri" w:cs="Calibri"/>
          <w:bCs/>
          <w:sz w:val="22"/>
          <w:szCs w:val="22"/>
        </w:rPr>
        <w:t xml:space="preserve"> przez Wykonawcę harmonogramu </w:t>
      </w:r>
      <w:r>
        <w:rPr>
          <w:rFonts w:ascii="Calibri" w:hAnsi="Calibri" w:cs="Calibri"/>
          <w:sz w:val="22"/>
          <w:szCs w:val="22"/>
        </w:rPr>
        <w:t>robót</w:t>
      </w:r>
      <w:r>
        <w:rPr>
          <w:rFonts w:ascii="Calibri" w:hAnsi="Calibri" w:cs="Calibri"/>
          <w:bCs/>
          <w:sz w:val="22"/>
          <w:szCs w:val="22"/>
        </w:rPr>
        <w:t xml:space="preserve"> i jego przedstawienie przez Wykonawcę do akceptacji Zamawiającego – nastąpi przed rozpoczęciem prac budowlanych, nie później jednak niż w terminie 1 tygodnia od podpisania protokołu </w:t>
      </w:r>
      <w:r w:rsidR="009E2298">
        <w:rPr>
          <w:rFonts w:ascii="Calibri" w:hAnsi="Calibri" w:cs="Calibri"/>
          <w:bCs/>
          <w:sz w:val="22"/>
          <w:szCs w:val="22"/>
        </w:rPr>
        <w:t>zatwierdzenia</w:t>
      </w:r>
      <w:r>
        <w:rPr>
          <w:rFonts w:ascii="Calibri" w:hAnsi="Calibri" w:cs="Calibri"/>
          <w:bCs/>
          <w:sz w:val="22"/>
          <w:szCs w:val="22"/>
        </w:rPr>
        <w:t xml:space="preserve"> dokumentacji;</w:t>
      </w:r>
    </w:p>
    <w:p w:rsidR="00B86BE5" w:rsidRDefault="00B86BE5">
      <w:pPr>
        <w:pStyle w:val="Textbody"/>
        <w:numPr>
          <w:ilvl w:val="0"/>
          <w:numId w:val="23"/>
        </w:numPr>
        <w:tabs>
          <w:tab w:val="left" w:pos="284"/>
        </w:tabs>
        <w:spacing w:before="0" w:line="360" w:lineRule="auto"/>
        <w:rPr>
          <w:rFonts w:ascii="Calibri" w:hAnsi="Calibri" w:cs="Calibri"/>
          <w:bCs/>
          <w:sz w:val="22"/>
          <w:szCs w:val="22"/>
        </w:rPr>
      </w:pPr>
      <w:proofErr w:type="gramStart"/>
      <w:r>
        <w:rPr>
          <w:rFonts w:ascii="Calibri" w:hAnsi="Calibri" w:cs="Calibri"/>
          <w:bCs/>
          <w:sz w:val="22"/>
          <w:szCs w:val="22"/>
        </w:rPr>
        <w:t>rozpoczęcie</w:t>
      </w:r>
      <w:proofErr w:type="gramEnd"/>
      <w:r>
        <w:rPr>
          <w:rFonts w:ascii="Calibri" w:hAnsi="Calibri" w:cs="Calibri"/>
          <w:bCs/>
          <w:sz w:val="22"/>
          <w:szCs w:val="22"/>
        </w:rPr>
        <w:t xml:space="preserve"> realizacji </w:t>
      </w:r>
      <w:r>
        <w:rPr>
          <w:rFonts w:ascii="Calibri" w:hAnsi="Calibri" w:cs="Calibri"/>
          <w:sz w:val="22"/>
          <w:szCs w:val="22"/>
        </w:rPr>
        <w:t>prac budowlanych</w:t>
      </w:r>
      <w:r>
        <w:rPr>
          <w:rFonts w:ascii="Calibri" w:hAnsi="Calibri" w:cs="Calibri"/>
          <w:bCs/>
          <w:sz w:val="22"/>
          <w:szCs w:val="22"/>
        </w:rPr>
        <w:t xml:space="preserve"> – nastąpi po podpisaniu protokołu odbioru dokumentacji projektowej;</w:t>
      </w:r>
    </w:p>
    <w:p w:rsidR="00B86BE5" w:rsidRDefault="00B86BE5">
      <w:pPr>
        <w:pStyle w:val="Textbody"/>
        <w:numPr>
          <w:ilvl w:val="0"/>
          <w:numId w:val="23"/>
        </w:numPr>
        <w:tabs>
          <w:tab w:val="left" w:pos="284"/>
        </w:tabs>
        <w:spacing w:before="0" w:line="360" w:lineRule="auto"/>
        <w:rPr>
          <w:rFonts w:ascii="Calibri" w:hAnsi="Calibri" w:cs="Calibri"/>
          <w:bCs/>
          <w:sz w:val="22"/>
          <w:szCs w:val="22"/>
        </w:rPr>
      </w:pPr>
      <w:r>
        <w:rPr>
          <w:rFonts w:ascii="Calibri" w:hAnsi="Calibri" w:cs="Calibri"/>
          <w:bCs/>
          <w:sz w:val="22"/>
          <w:szCs w:val="22"/>
        </w:rPr>
        <w:t xml:space="preserve">zakończenie realizacji całości </w:t>
      </w:r>
      <w:r>
        <w:rPr>
          <w:rFonts w:ascii="Calibri" w:hAnsi="Calibri" w:cs="Calibri"/>
          <w:sz w:val="22"/>
          <w:szCs w:val="22"/>
        </w:rPr>
        <w:t>prac budowlanych</w:t>
      </w:r>
      <w:r>
        <w:rPr>
          <w:rFonts w:ascii="Calibri" w:hAnsi="Calibri" w:cs="Calibri"/>
          <w:bCs/>
          <w:sz w:val="22"/>
          <w:szCs w:val="22"/>
        </w:rPr>
        <w:t xml:space="preserve"> wraz z dostarczeniem i montażem urządzeń, materiałów i osprzętu oraz kompletnej dokumentacji </w:t>
      </w:r>
      <w:proofErr w:type="gramStart"/>
      <w:r>
        <w:rPr>
          <w:rFonts w:ascii="Calibri" w:hAnsi="Calibri" w:cs="Calibri"/>
          <w:bCs/>
          <w:sz w:val="22"/>
          <w:szCs w:val="22"/>
        </w:rPr>
        <w:t>powykonawczej  – nastąpi</w:t>
      </w:r>
      <w:proofErr w:type="gramEnd"/>
      <w:r>
        <w:rPr>
          <w:rFonts w:ascii="Calibri" w:hAnsi="Calibri" w:cs="Calibri"/>
          <w:bCs/>
          <w:sz w:val="22"/>
          <w:szCs w:val="22"/>
        </w:rPr>
        <w:t xml:space="preserve"> w terminie </w:t>
      </w:r>
      <w:r w:rsidR="003119FD" w:rsidRPr="003119FD">
        <w:rPr>
          <w:rFonts w:ascii="Calibri" w:hAnsi="Calibri" w:cs="Calibri"/>
          <w:b/>
          <w:sz w:val="22"/>
          <w:szCs w:val="22"/>
        </w:rPr>
        <w:t>13 tygodni</w:t>
      </w:r>
      <w:r>
        <w:rPr>
          <w:rFonts w:ascii="Calibri" w:hAnsi="Calibri" w:cs="Calibri"/>
          <w:b/>
          <w:sz w:val="22"/>
          <w:szCs w:val="22"/>
        </w:rPr>
        <w:t xml:space="preserve"> od zaakceptowania i podpisania protokołu odbioru dokumentacji projektowej.</w:t>
      </w:r>
    </w:p>
    <w:p w:rsidR="00B86BE5" w:rsidRDefault="00B86BE5">
      <w:pPr>
        <w:pStyle w:val="Textbody"/>
        <w:numPr>
          <w:ilvl w:val="0"/>
          <w:numId w:val="6"/>
        </w:numPr>
        <w:spacing w:before="0" w:line="360" w:lineRule="auto"/>
        <w:ind w:left="284" w:hanging="284"/>
        <w:rPr>
          <w:rFonts w:ascii="Calibri" w:hAnsi="Calibri" w:cs="Calibri"/>
          <w:bCs/>
          <w:sz w:val="22"/>
          <w:szCs w:val="22"/>
        </w:rPr>
      </w:pPr>
      <w:r>
        <w:rPr>
          <w:rFonts w:ascii="Calibri" w:hAnsi="Calibri" w:cs="Calibri"/>
          <w:bCs/>
          <w:sz w:val="22"/>
          <w:szCs w:val="22"/>
        </w:rPr>
        <w:t>O zamiarze zakończenia prac budowlanych Wykonawca poinformuje Zamawiającego w formie zgłoszenia zadania do odbioru:</w:t>
      </w:r>
    </w:p>
    <w:p w:rsidR="00B86BE5" w:rsidRDefault="00B86BE5">
      <w:pPr>
        <w:pStyle w:val="Textbody"/>
        <w:numPr>
          <w:ilvl w:val="1"/>
          <w:numId w:val="6"/>
        </w:numPr>
        <w:spacing w:line="360" w:lineRule="auto"/>
        <w:rPr>
          <w:rFonts w:ascii="Calibri" w:hAnsi="Calibri" w:cs="Calibri"/>
          <w:bCs/>
          <w:sz w:val="22"/>
          <w:szCs w:val="22"/>
        </w:rPr>
      </w:pPr>
      <w:r>
        <w:rPr>
          <w:rFonts w:ascii="Calibri" w:hAnsi="Calibri" w:cs="Calibri"/>
          <w:bCs/>
          <w:sz w:val="22"/>
          <w:szCs w:val="22"/>
        </w:rPr>
        <w:t xml:space="preserve">wraz ze zgłoszeniem zadania do odbioru końcowego Wykonawca zobowiązany jest również dostarczyć Zamawiającemu kompletną dokumentację powykonawczą o której mowa w § 1 ust. 4 lit. f </w:t>
      </w:r>
      <w:proofErr w:type="gramStart"/>
      <w:r>
        <w:rPr>
          <w:rFonts w:ascii="Calibri" w:hAnsi="Calibri" w:cs="Calibri"/>
          <w:bCs/>
          <w:sz w:val="22"/>
          <w:szCs w:val="22"/>
        </w:rPr>
        <w:t>umowy .</w:t>
      </w:r>
      <w:proofErr w:type="gramEnd"/>
    </w:p>
    <w:p w:rsidR="00B86BE5" w:rsidRDefault="00B86BE5">
      <w:pPr>
        <w:pStyle w:val="Textbody"/>
        <w:numPr>
          <w:ilvl w:val="1"/>
          <w:numId w:val="6"/>
        </w:numPr>
        <w:spacing w:line="360" w:lineRule="auto"/>
        <w:rPr>
          <w:rFonts w:ascii="Calibri" w:hAnsi="Calibri" w:cs="Calibri"/>
          <w:bCs/>
          <w:sz w:val="22"/>
          <w:szCs w:val="22"/>
        </w:rPr>
      </w:pPr>
      <w:r>
        <w:rPr>
          <w:rFonts w:ascii="Calibri" w:hAnsi="Calibri" w:cs="Calibri"/>
          <w:bCs/>
          <w:sz w:val="22"/>
          <w:szCs w:val="22"/>
        </w:rPr>
        <w:t xml:space="preserve">Zamawiający zobowiązuje się najdalej w ciągu </w:t>
      </w:r>
      <w:r w:rsidR="00F37B6C">
        <w:rPr>
          <w:rFonts w:ascii="Calibri" w:hAnsi="Calibri" w:cs="Calibri"/>
          <w:bCs/>
          <w:sz w:val="22"/>
          <w:szCs w:val="22"/>
        </w:rPr>
        <w:t>3</w:t>
      </w:r>
      <w:r>
        <w:rPr>
          <w:rFonts w:ascii="Calibri" w:hAnsi="Calibri" w:cs="Calibri"/>
          <w:bCs/>
          <w:sz w:val="22"/>
          <w:szCs w:val="22"/>
        </w:rPr>
        <w:t xml:space="preserve"> dni </w:t>
      </w:r>
      <w:r w:rsidR="00F37B6C">
        <w:rPr>
          <w:rFonts w:ascii="Calibri" w:hAnsi="Calibri" w:cs="Calibri"/>
          <w:bCs/>
          <w:sz w:val="22"/>
          <w:szCs w:val="22"/>
        </w:rPr>
        <w:t>roboczych</w:t>
      </w:r>
      <w:r>
        <w:rPr>
          <w:rFonts w:ascii="Calibri" w:hAnsi="Calibri" w:cs="Calibri"/>
          <w:bCs/>
          <w:sz w:val="22"/>
          <w:szCs w:val="22"/>
        </w:rPr>
        <w:t xml:space="preserve"> o</w:t>
      </w:r>
      <w:r w:rsidR="00F37B6C">
        <w:rPr>
          <w:rFonts w:ascii="Calibri" w:hAnsi="Calibri" w:cs="Calibri"/>
          <w:bCs/>
          <w:sz w:val="22"/>
          <w:szCs w:val="22"/>
        </w:rPr>
        <w:t>d</w:t>
      </w:r>
      <w:r>
        <w:rPr>
          <w:rFonts w:ascii="Calibri" w:hAnsi="Calibri" w:cs="Calibri"/>
          <w:bCs/>
          <w:sz w:val="22"/>
          <w:szCs w:val="22"/>
        </w:rPr>
        <w:t xml:space="preserve"> daty otrzymania zawiadomienia o zakończeniu robót dokonać czynności odbioru zadania. Należy uwzględnić, że termin odbioru końcowego nie może się odbyć później niż termin określony w ust. 1 lit. d.</w:t>
      </w:r>
    </w:p>
    <w:p w:rsidR="00B86BE5" w:rsidRDefault="00B86BE5">
      <w:pPr>
        <w:pStyle w:val="Textbody"/>
        <w:numPr>
          <w:ilvl w:val="0"/>
          <w:numId w:val="6"/>
        </w:numPr>
        <w:spacing w:before="0" w:line="360" w:lineRule="auto"/>
        <w:ind w:left="284" w:hanging="284"/>
        <w:rPr>
          <w:rFonts w:ascii="Calibri" w:hAnsi="Calibri" w:cs="Calibri"/>
          <w:bCs/>
          <w:sz w:val="22"/>
          <w:szCs w:val="22"/>
        </w:rPr>
      </w:pPr>
      <w:r>
        <w:rPr>
          <w:rFonts w:ascii="Calibri" w:hAnsi="Calibri" w:cs="Calibri"/>
          <w:bCs/>
          <w:sz w:val="22"/>
          <w:szCs w:val="22"/>
        </w:rPr>
        <w:t>Odbiór końcowy prac budowlanych nastąpi na podstawie protokołu odbioru podpisanego przez przedstawicieli Zamawiającego i Wykonawcy. Odbiór końcowy prac budowlanych przez Zamawiającego nastąpi po:</w:t>
      </w:r>
    </w:p>
    <w:p w:rsidR="00B86BE5" w:rsidRDefault="00B86BE5">
      <w:pPr>
        <w:pStyle w:val="Textbody"/>
        <w:numPr>
          <w:ilvl w:val="0"/>
          <w:numId w:val="27"/>
        </w:numPr>
        <w:tabs>
          <w:tab w:val="left" w:pos="284"/>
        </w:tabs>
        <w:spacing w:before="0" w:line="360" w:lineRule="auto"/>
        <w:rPr>
          <w:rFonts w:ascii="Calibri" w:hAnsi="Calibri" w:cs="Calibri"/>
          <w:bCs/>
          <w:sz w:val="22"/>
          <w:szCs w:val="22"/>
        </w:rPr>
      </w:pPr>
      <w:proofErr w:type="gramStart"/>
      <w:r>
        <w:rPr>
          <w:rFonts w:ascii="Calibri" w:hAnsi="Calibri" w:cs="Calibri"/>
          <w:bCs/>
          <w:sz w:val="22"/>
          <w:szCs w:val="22"/>
        </w:rPr>
        <w:t>zrealizowaniu</w:t>
      </w:r>
      <w:proofErr w:type="gramEnd"/>
      <w:r>
        <w:rPr>
          <w:rFonts w:ascii="Calibri" w:hAnsi="Calibri" w:cs="Calibri"/>
          <w:bCs/>
          <w:sz w:val="22"/>
          <w:szCs w:val="22"/>
        </w:rPr>
        <w:t xml:space="preserve"> przez Wykonawcę całego zakresu prac budowlanych,</w:t>
      </w:r>
    </w:p>
    <w:p w:rsidR="00B86BE5" w:rsidRDefault="00B86BE5">
      <w:pPr>
        <w:pStyle w:val="Textbody"/>
        <w:numPr>
          <w:ilvl w:val="0"/>
          <w:numId w:val="27"/>
        </w:numPr>
        <w:tabs>
          <w:tab w:val="left" w:pos="284"/>
        </w:tabs>
        <w:spacing w:before="0" w:line="360" w:lineRule="auto"/>
        <w:rPr>
          <w:rFonts w:ascii="Calibri" w:hAnsi="Calibri" w:cs="Calibri"/>
          <w:bCs/>
          <w:sz w:val="22"/>
          <w:szCs w:val="22"/>
        </w:rPr>
      </w:pPr>
      <w:proofErr w:type="gramStart"/>
      <w:r>
        <w:rPr>
          <w:rFonts w:ascii="Calibri" w:hAnsi="Calibri" w:cs="Calibri"/>
          <w:bCs/>
          <w:sz w:val="22"/>
          <w:szCs w:val="22"/>
        </w:rPr>
        <w:t>dostarczeniu</w:t>
      </w:r>
      <w:proofErr w:type="gramEnd"/>
      <w:r>
        <w:rPr>
          <w:rFonts w:ascii="Calibri" w:hAnsi="Calibri" w:cs="Calibri"/>
          <w:bCs/>
          <w:sz w:val="22"/>
          <w:szCs w:val="22"/>
        </w:rPr>
        <w:t xml:space="preserve"> Zamawiającemu dokumentacji powykonawczej,</w:t>
      </w:r>
    </w:p>
    <w:p w:rsidR="00B86BE5" w:rsidRDefault="00B86BE5">
      <w:pPr>
        <w:pStyle w:val="Textbody"/>
        <w:numPr>
          <w:ilvl w:val="0"/>
          <w:numId w:val="27"/>
        </w:numPr>
        <w:tabs>
          <w:tab w:val="left" w:pos="284"/>
        </w:tabs>
        <w:spacing w:before="0" w:line="360" w:lineRule="auto"/>
        <w:rPr>
          <w:rFonts w:ascii="Calibri" w:hAnsi="Calibri" w:cs="Calibri"/>
          <w:bCs/>
          <w:sz w:val="22"/>
          <w:szCs w:val="22"/>
        </w:rPr>
      </w:pPr>
      <w:r>
        <w:rPr>
          <w:rFonts w:ascii="Calibri" w:hAnsi="Calibri" w:cs="Calibri"/>
          <w:bCs/>
          <w:sz w:val="22"/>
          <w:szCs w:val="22"/>
        </w:rPr>
        <w:t xml:space="preserve">dokonaniu przez Wykonawcę wszelkich niezbędnych badań, sprawdzeń i prób oraz po </w:t>
      </w:r>
      <w:proofErr w:type="gramStart"/>
      <w:r>
        <w:rPr>
          <w:rFonts w:ascii="Calibri" w:hAnsi="Calibri" w:cs="Calibri"/>
          <w:bCs/>
          <w:sz w:val="22"/>
          <w:szCs w:val="22"/>
        </w:rPr>
        <w:t>dostarczeniu  Zamawiającemu</w:t>
      </w:r>
      <w:proofErr w:type="gramEnd"/>
      <w:r>
        <w:rPr>
          <w:rFonts w:ascii="Calibri" w:hAnsi="Calibri" w:cs="Calibri"/>
          <w:bCs/>
          <w:sz w:val="22"/>
          <w:szCs w:val="22"/>
        </w:rPr>
        <w:t xml:space="preserve"> dokumentów ich potwierdzających,</w:t>
      </w:r>
    </w:p>
    <w:p w:rsidR="00B86BE5" w:rsidRDefault="00B86BE5">
      <w:pPr>
        <w:pStyle w:val="Textbody"/>
        <w:numPr>
          <w:ilvl w:val="0"/>
          <w:numId w:val="27"/>
        </w:numPr>
        <w:tabs>
          <w:tab w:val="left" w:pos="284"/>
        </w:tabs>
        <w:spacing w:before="0" w:line="360" w:lineRule="auto"/>
        <w:rPr>
          <w:rFonts w:ascii="Calibri" w:hAnsi="Calibri" w:cs="Calibri"/>
          <w:bCs/>
          <w:sz w:val="22"/>
          <w:szCs w:val="22"/>
        </w:rPr>
      </w:pPr>
      <w:proofErr w:type="gramStart"/>
      <w:r>
        <w:rPr>
          <w:rFonts w:ascii="Calibri" w:hAnsi="Calibri" w:cs="Calibri"/>
          <w:bCs/>
          <w:sz w:val="22"/>
          <w:szCs w:val="22"/>
        </w:rPr>
        <w:t>przedłożeniu</w:t>
      </w:r>
      <w:proofErr w:type="gramEnd"/>
      <w:r>
        <w:rPr>
          <w:rFonts w:ascii="Calibri" w:hAnsi="Calibri" w:cs="Calibri"/>
          <w:bCs/>
          <w:sz w:val="22"/>
          <w:szCs w:val="22"/>
        </w:rPr>
        <w:t xml:space="preserve"> Zamawiającemu niezbędnych atestów, certyfikatów oraz aprobat technicznych dot. wykorzystanych materiałów budowlanych, protokołów szkoleniowych personelu wskazanego przez Zamawiającego,</w:t>
      </w:r>
    </w:p>
    <w:p w:rsidR="00B86BE5" w:rsidRDefault="00B86BE5">
      <w:pPr>
        <w:pStyle w:val="Textbody"/>
        <w:numPr>
          <w:ilvl w:val="0"/>
          <w:numId w:val="27"/>
        </w:numPr>
        <w:tabs>
          <w:tab w:val="left" w:pos="284"/>
        </w:tabs>
        <w:spacing w:before="0" w:line="360" w:lineRule="auto"/>
        <w:rPr>
          <w:rFonts w:ascii="Calibri" w:hAnsi="Calibri" w:cs="Calibri"/>
          <w:bCs/>
          <w:sz w:val="22"/>
          <w:szCs w:val="22"/>
        </w:rPr>
      </w:pPr>
      <w:proofErr w:type="gramStart"/>
      <w:r>
        <w:rPr>
          <w:rFonts w:ascii="Calibri" w:hAnsi="Calibri" w:cs="Calibri"/>
          <w:bCs/>
          <w:sz w:val="22"/>
          <w:szCs w:val="22"/>
        </w:rPr>
        <w:t>dostarczeniu</w:t>
      </w:r>
      <w:proofErr w:type="gramEnd"/>
      <w:r>
        <w:rPr>
          <w:rFonts w:ascii="Calibri" w:hAnsi="Calibri" w:cs="Calibri"/>
          <w:bCs/>
          <w:sz w:val="22"/>
          <w:szCs w:val="22"/>
        </w:rPr>
        <w:t xml:space="preserve"> instrukcji eksploatacji zainstalowanych urządzeń zgodnie </w:t>
      </w:r>
      <w:r>
        <w:rPr>
          <w:rFonts w:ascii="Calibri" w:hAnsi="Calibri" w:cs="Calibri"/>
          <w:bCs/>
          <w:sz w:val="22"/>
          <w:szCs w:val="22"/>
        </w:rPr>
        <w:br/>
        <w:t>z Rozporządzeniem Ministra Energii z dnia 28 sierpnia 2019 roku w sprawie bezpieczeństwa i higieny pracy przy urządzeniach energetycznych.</w:t>
      </w:r>
    </w:p>
    <w:p w:rsidR="00B86BE5" w:rsidRDefault="00B86BE5">
      <w:pPr>
        <w:pStyle w:val="Textbody"/>
        <w:tabs>
          <w:tab w:val="left" w:pos="284"/>
        </w:tabs>
        <w:spacing w:before="0" w:line="360" w:lineRule="auto"/>
        <w:rPr>
          <w:rFonts w:ascii="Calibri" w:hAnsi="Calibri" w:cs="Calibri"/>
          <w:bCs/>
          <w:sz w:val="22"/>
          <w:szCs w:val="22"/>
        </w:rPr>
      </w:pPr>
      <w:r>
        <w:rPr>
          <w:rFonts w:ascii="Calibri" w:hAnsi="Calibri" w:cs="Calibri"/>
          <w:bCs/>
          <w:sz w:val="22"/>
          <w:szCs w:val="22"/>
        </w:rPr>
        <w:t>Wzór protokołu odbioru końcowego stanowi załącznik nr 7 do umowy.</w:t>
      </w:r>
    </w:p>
    <w:p w:rsidR="00B86BE5" w:rsidRDefault="00B86BE5">
      <w:pPr>
        <w:pStyle w:val="Textbody"/>
        <w:numPr>
          <w:ilvl w:val="0"/>
          <w:numId w:val="6"/>
        </w:numPr>
        <w:spacing w:before="0" w:line="360" w:lineRule="auto"/>
        <w:ind w:left="284" w:hanging="284"/>
        <w:rPr>
          <w:rFonts w:ascii="Calibri" w:hAnsi="Calibri" w:cs="Calibri"/>
          <w:bCs/>
          <w:sz w:val="22"/>
          <w:szCs w:val="22"/>
        </w:rPr>
      </w:pPr>
      <w:r>
        <w:rPr>
          <w:rFonts w:ascii="Calibri" w:hAnsi="Calibri" w:cs="Calibri"/>
          <w:bCs/>
          <w:sz w:val="22"/>
          <w:szCs w:val="22"/>
        </w:rPr>
        <w:t>Wraz z wymienionymi w ust. 3 dokumentami, Wykonawca przekaże Zamawiającemu zestawienie zainstalowanych urządzeń wraz z jednostkową wartością brutto. W przypadku niedostarczenia Zamawiającemu tych dokumentów Zamawiający ma prawo wstrzymać odbiór zadania, aż do czasu dostarczenia tych dokumentów.</w:t>
      </w:r>
    </w:p>
    <w:p w:rsidR="00B86BE5" w:rsidRDefault="00B86BE5">
      <w:pPr>
        <w:pStyle w:val="Textbody"/>
        <w:numPr>
          <w:ilvl w:val="0"/>
          <w:numId w:val="6"/>
        </w:numPr>
        <w:spacing w:before="0" w:line="360" w:lineRule="auto"/>
        <w:ind w:left="284" w:hanging="284"/>
        <w:rPr>
          <w:rFonts w:ascii="Calibri" w:hAnsi="Calibri" w:cs="Calibri"/>
          <w:bCs/>
          <w:sz w:val="22"/>
          <w:szCs w:val="22"/>
        </w:rPr>
      </w:pPr>
      <w:r>
        <w:rPr>
          <w:rFonts w:ascii="Calibri" w:hAnsi="Calibri" w:cs="Calibri"/>
          <w:bCs/>
          <w:sz w:val="22"/>
          <w:szCs w:val="22"/>
        </w:rPr>
        <w:t>W przypadku stwierdzenia istotnych wad przy odbiorze, Zamawiający odmówi odbioru prac budowlanych, wskazując przyczyny odmowy w protokole. Stwierdzenie w trakcie odbioru nieistotnych wad nie wstrzymuje dokonania odbioru prac budowlanych, jednakże w takim przypadku Zamawiający wyznaczy Wykonawcy dodatkowy, odpowiedni termin na ich usunięcie, nie dłuższy niż 14 dni kalendarzowych.</w:t>
      </w:r>
    </w:p>
    <w:p w:rsidR="00B86BE5" w:rsidRDefault="00B86BE5">
      <w:pPr>
        <w:pStyle w:val="Textbody"/>
        <w:numPr>
          <w:ilvl w:val="0"/>
          <w:numId w:val="6"/>
        </w:numPr>
        <w:spacing w:before="0" w:line="360" w:lineRule="auto"/>
        <w:ind w:left="284" w:hanging="284"/>
        <w:rPr>
          <w:rFonts w:ascii="Calibri" w:hAnsi="Calibri" w:cs="Calibri"/>
          <w:bCs/>
          <w:sz w:val="22"/>
          <w:szCs w:val="22"/>
        </w:rPr>
      </w:pPr>
      <w:r>
        <w:rPr>
          <w:rFonts w:ascii="Calibri" w:hAnsi="Calibri" w:cs="Calibri"/>
          <w:bCs/>
          <w:sz w:val="22"/>
          <w:szCs w:val="22"/>
        </w:rPr>
        <w:t>Podpisanie protokołu odbioru końcowego ani też niewniesienie zastrzeżeń do protokołu odbioru nie pozbawia Zamawiającego możliwość dochodzenia roszczeń z tytułu gwarancji i rękojmi.</w:t>
      </w:r>
    </w:p>
    <w:p w:rsidR="00B86BE5" w:rsidRDefault="00B86BE5">
      <w:pPr>
        <w:pStyle w:val="Textbody"/>
        <w:numPr>
          <w:ilvl w:val="0"/>
          <w:numId w:val="6"/>
        </w:numPr>
        <w:spacing w:before="0" w:line="360" w:lineRule="auto"/>
        <w:ind w:left="284" w:hanging="284"/>
        <w:rPr>
          <w:rFonts w:ascii="Calibri" w:hAnsi="Calibri" w:cs="Calibri"/>
          <w:bCs/>
          <w:sz w:val="22"/>
          <w:szCs w:val="22"/>
        </w:rPr>
      </w:pPr>
      <w:r>
        <w:rPr>
          <w:rFonts w:ascii="Calibri" w:hAnsi="Calibri" w:cs="Calibri"/>
          <w:bCs/>
          <w:sz w:val="22"/>
          <w:szCs w:val="22"/>
        </w:rPr>
        <w:t>Zamawiający dopuszcza zmianę terminu wskazanego w § 2 pkt.1 w następujących przypadkach:</w:t>
      </w:r>
    </w:p>
    <w:p w:rsidR="00B86BE5" w:rsidRDefault="00B86BE5">
      <w:pPr>
        <w:pStyle w:val="Textbody"/>
        <w:numPr>
          <w:ilvl w:val="1"/>
          <w:numId w:val="6"/>
        </w:numPr>
        <w:spacing w:before="0" w:line="360" w:lineRule="auto"/>
        <w:rPr>
          <w:rFonts w:ascii="Calibri" w:hAnsi="Calibri" w:cs="Calibri"/>
          <w:bCs/>
          <w:sz w:val="22"/>
          <w:szCs w:val="22"/>
        </w:rPr>
      </w:pPr>
      <w:proofErr w:type="gramStart"/>
      <w:r>
        <w:rPr>
          <w:rFonts w:ascii="Calibri" w:hAnsi="Calibri" w:cs="Calibri"/>
          <w:bCs/>
          <w:sz w:val="22"/>
          <w:szCs w:val="22"/>
        </w:rPr>
        <w:t>w</w:t>
      </w:r>
      <w:proofErr w:type="gramEnd"/>
      <w:r>
        <w:rPr>
          <w:rFonts w:ascii="Calibri" w:hAnsi="Calibri" w:cs="Calibri"/>
          <w:bCs/>
          <w:sz w:val="22"/>
          <w:szCs w:val="22"/>
        </w:rPr>
        <w:t xml:space="preserve"> przypadku konieczności wykonania dodatkowych prac nieobjętych PFU i SWZ, warunkujących wykonanie zadania,</w:t>
      </w:r>
    </w:p>
    <w:p w:rsidR="00B86BE5" w:rsidRDefault="00B86BE5">
      <w:pPr>
        <w:pStyle w:val="Textbody"/>
        <w:numPr>
          <w:ilvl w:val="1"/>
          <w:numId w:val="6"/>
        </w:numPr>
        <w:spacing w:before="0" w:line="360" w:lineRule="auto"/>
        <w:rPr>
          <w:rFonts w:ascii="Calibri" w:hAnsi="Calibri" w:cs="Calibri"/>
          <w:bCs/>
          <w:sz w:val="22"/>
          <w:szCs w:val="22"/>
        </w:rPr>
      </w:pPr>
      <w:proofErr w:type="gramStart"/>
      <w:r>
        <w:rPr>
          <w:rFonts w:ascii="Calibri" w:hAnsi="Calibri" w:cs="Calibri"/>
          <w:bCs/>
          <w:sz w:val="22"/>
          <w:szCs w:val="22"/>
        </w:rPr>
        <w:t>w</w:t>
      </w:r>
      <w:proofErr w:type="gramEnd"/>
      <w:r>
        <w:rPr>
          <w:rFonts w:ascii="Calibri" w:hAnsi="Calibri" w:cs="Calibri"/>
          <w:bCs/>
          <w:sz w:val="22"/>
          <w:szCs w:val="22"/>
        </w:rPr>
        <w:t xml:space="preserve"> przypadku, gdy pomimo braku winy Wykonawcy, termin wydania przez uprawnione organy lub instytucje wymaganych dokumentów lub decyzji administracyjnych ulegnie przedłużeniu ponad terminy na ich wydanie przewidziane przepisami prawa;</w:t>
      </w:r>
    </w:p>
    <w:p w:rsidR="00B86BE5" w:rsidRDefault="00B86BE5">
      <w:pPr>
        <w:pStyle w:val="Textbody"/>
        <w:numPr>
          <w:ilvl w:val="1"/>
          <w:numId w:val="6"/>
        </w:numPr>
        <w:tabs>
          <w:tab w:val="left" w:pos="284"/>
        </w:tabs>
        <w:spacing w:before="0" w:line="360" w:lineRule="auto"/>
        <w:rPr>
          <w:rFonts w:ascii="Calibri" w:hAnsi="Calibri" w:cs="Calibri"/>
          <w:bCs/>
          <w:sz w:val="22"/>
          <w:szCs w:val="22"/>
        </w:rPr>
      </w:pPr>
      <w:r>
        <w:rPr>
          <w:rFonts w:ascii="Calibri" w:hAnsi="Calibri" w:cs="Calibri"/>
          <w:bCs/>
          <w:sz w:val="22"/>
          <w:szCs w:val="22"/>
        </w:rPr>
        <w:t xml:space="preserve">gdy rzeczywisty stan techniczny przedmiotu prac będzie odmienny od ujętego </w:t>
      </w:r>
      <w:r>
        <w:rPr>
          <w:rFonts w:ascii="Calibri" w:hAnsi="Calibri" w:cs="Calibri"/>
          <w:bCs/>
          <w:sz w:val="22"/>
          <w:szCs w:val="22"/>
        </w:rPr>
        <w:br/>
        <w:t xml:space="preserve">w dokumentacji </w:t>
      </w:r>
      <w:proofErr w:type="gramStart"/>
      <w:r>
        <w:rPr>
          <w:rFonts w:ascii="Calibri" w:hAnsi="Calibri" w:cs="Calibri"/>
          <w:bCs/>
          <w:sz w:val="22"/>
          <w:szCs w:val="22"/>
        </w:rPr>
        <w:t>projektowej  - PFU</w:t>
      </w:r>
      <w:proofErr w:type="gramEnd"/>
      <w:r>
        <w:rPr>
          <w:rFonts w:ascii="Calibri" w:hAnsi="Calibri" w:cs="Calibri"/>
          <w:bCs/>
          <w:sz w:val="22"/>
          <w:szCs w:val="22"/>
        </w:rPr>
        <w:t>;</w:t>
      </w:r>
    </w:p>
    <w:p w:rsidR="00B86BE5" w:rsidRDefault="00B86BE5">
      <w:pPr>
        <w:pStyle w:val="Textbody"/>
        <w:numPr>
          <w:ilvl w:val="1"/>
          <w:numId w:val="6"/>
        </w:numPr>
        <w:tabs>
          <w:tab w:val="left" w:pos="284"/>
        </w:tabs>
        <w:spacing w:before="0" w:line="360" w:lineRule="auto"/>
        <w:rPr>
          <w:rFonts w:ascii="Calibri" w:hAnsi="Calibri" w:cs="Calibri"/>
          <w:bCs/>
          <w:sz w:val="22"/>
          <w:szCs w:val="22"/>
        </w:rPr>
      </w:pPr>
      <w:proofErr w:type="gramStart"/>
      <w:r>
        <w:rPr>
          <w:rFonts w:ascii="Calibri" w:hAnsi="Calibri" w:cs="Calibri"/>
          <w:bCs/>
          <w:sz w:val="22"/>
          <w:szCs w:val="22"/>
        </w:rPr>
        <w:t>konieczności</w:t>
      </w:r>
      <w:proofErr w:type="gramEnd"/>
      <w:r>
        <w:rPr>
          <w:rFonts w:ascii="Calibri" w:hAnsi="Calibri" w:cs="Calibri"/>
          <w:bCs/>
          <w:sz w:val="22"/>
          <w:szCs w:val="22"/>
        </w:rPr>
        <w:t xml:space="preserve"> wykonania robót zamiennych, które z obiektywnych przyczyn technicznych lub spowodowanych dłuższym okresem produkcji wymagają dłuższego okresu realizacji prac budowlanych, </w:t>
      </w:r>
    </w:p>
    <w:p w:rsidR="00B86BE5" w:rsidRDefault="00B86BE5">
      <w:pPr>
        <w:pStyle w:val="Textbody"/>
        <w:numPr>
          <w:ilvl w:val="1"/>
          <w:numId w:val="6"/>
        </w:numPr>
        <w:tabs>
          <w:tab w:val="left" w:pos="284"/>
        </w:tabs>
        <w:spacing w:before="0" w:line="360" w:lineRule="auto"/>
        <w:rPr>
          <w:rFonts w:ascii="Calibri" w:hAnsi="Calibri" w:cs="Calibri"/>
          <w:bCs/>
          <w:sz w:val="22"/>
          <w:szCs w:val="22"/>
        </w:rPr>
      </w:pPr>
      <w:r>
        <w:rPr>
          <w:rFonts w:ascii="Calibri" w:hAnsi="Calibri" w:cs="Calibri"/>
          <w:bCs/>
          <w:sz w:val="22"/>
          <w:szCs w:val="22"/>
        </w:rPr>
        <w:t xml:space="preserve"> </w:t>
      </w:r>
      <w:proofErr w:type="gramStart"/>
      <w:r>
        <w:rPr>
          <w:rFonts w:ascii="Calibri" w:hAnsi="Calibri" w:cs="Calibri"/>
          <w:bCs/>
          <w:sz w:val="22"/>
          <w:szCs w:val="22"/>
        </w:rPr>
        <w:t>gdy</w:t>
      </w:r>
      <w:proofErr w:type="gramEnd"/>
      <w:r>
        <w:rPr>
          <w:rFonts w:ascii="Calibri" w:hAnsi="Calibri" w:cs="Calibri"/>
          <w:bCs/>
          <w:sz w:val="22"/>
          <w:szCs w:val="22"/>
        </w:rPr>
        <w:t xml:space="preserve"> nastąpi wstrzymanie robót przez Zamawiającego (z uwagi na konieczność ochrony życia lub zdrowia pacjentów) lub uprawniony organ z przyczyn niewynikających z winy Wykonawcy.</w:t>
      </w:r>
    </w:p>
    <w:p w:rsidR="00B86BE5" w:rsidRDefault="00B86BE5">
      <w:pPr>
        <w:pStyle w:val="Textbody"/>
        <w:spacing w:before="0" w:line="360" w:lineRule="auto"/>
        <w:rPr>
          <w:rFonts w:ascii="Calibri" w:hAnsi="Calibri" w:cs="Calibri"/>
          <w:bCs/>
          <w:sz w:val="22"/>
          <w:szCs w:val="22"/>
        </w:rPr>
      </w:pPr>
      <w:r>
        <w:rPr>
          <w:rFonts w:ascii="Calibri" w:hAnsi="Calibri" w:cs="Calibri"/>
          <w:bCs/>
          <w:sz w:val="22"/>
          <w:szCs w:val="22"/>
        </w:rPr>
        <w:t xml:space="preserve">Zmiana terminu zostanie wprowadzona w formie pisemnej aneksu do niniejszej umowy, przy czym zmiana terminu będzie adekwatna do zaistniałego zdarzenia i jego wpływu na możliwość prowadzenia prac. </w:t>
      </w:r>
    </w:p>
    <w:p w:rsidR="00B86BE5" w:rsidRDefault="00B86BE5">
      <w:pPr>
        <w:pStyle w:val="Textbody"/>
        <w:spacing w:before="0" w:line="360" w:lineRule="auto"/>
        <w:rPr>
          <w:rFonts w:ascii="Calibri" w:hAnsi="Calibri" w:cs="Calibri"/>
          <w:bCs/>
          <w:sz w:val="22"/>
          <w:szCs w:val="22"/>
        </w:rPr>
      </w:pPr>
    </w:p>
    <w:p w:rsidR="00B86BE5" w:rsidRDefault="00B86BE5">
      <w:pPr>
        <w:pStyle w:val="Textbody"/>
        <w:spacing w:before="0" w:line="360" w:lineRule="auto"/>
        <w:rPr>
          <w:rFonts w:ascii="Calibri" w:hAnsi="Calibri" w:cs="Calibri"/>
          <w:bCs/>
          <w:sz w:val="22"/>
          <w:szCs w:val="22"/>
        </w:rPr>
      </w:pPr>
    </w:p>
    <w:p w:rsidR="00B86BE5" w:rsidRDefault="00B86BE5">
      <w:pPr>
        <w:pStyle w:val="Textbody"/>
        <w:spacing w:before="0" w:line="360" w:lineRule="auto"/>
        <w:jc w:val="center"/>
        <w:rPr>
          <w:rFonts w:ascii="Calibri" w:hAnsi="Calibri" w:cs="Calibri"/>
          <w:b/>
          <w:bCs/>
          <w:sz w:val="22"/>
          <w:szCs w:val="22"/>
        </w:rPr>
      </w:pPr>
      <w:r>
        <w:rPr>
          <w:rFonts w:ascii="Calibri" w:hAnsi="Calibri" w:cs="Calibri"/>
          <w:b/>
          <w:bCs/>
          <w:sz w:val="22"/>
          <w:szCs w:val="22"/>
        </w:rPr>
        <w:t>§ 3</w:t>
      </w:r>
    </w:p>
    <w:p w:rsidR="00B86BE5" w:rsidRDefault="00B86BE5">
      <w:pPr>
        <w:pStyle w:val="Textbody"/>
        <w:spacing w:before="0" w:line="360" w:lineRule="auto"/>
        <w:jc w:val="center"/>
        <w:rPr>
          <w:rFonts w:ascii="Calibri" w:hAnsi="Calibri" w:cs="Calibri"/>
          <w:bCs/>
          <w:sz w:val="22"/>
          <w:szCs w:val="22"/>
        </w:rPr>
      </w:pPr>
      <w:r>
        <w:rPr>
          <w:rFonts w:ascii="Calibri" w:hAnsi="Calibri" w:cs="Calibri"/>
          <w:b/>
          <w:bCs/>
          <w:sz w:val="22"/>
          <w:szCs w:val="22"/>
        </w:rPr>
        <w:t>Gwarancja i rękojmia</w:t>
      </w:r>
    </w:p>
    <w:p w:rsidR="00B86BE5" w:rsidRDefault="00B86BE5">
      <w:pPr>
        <w:pStyle w:val="Textbody"/>
        <w:numPr>
          <w:ilvl w:val="0"/>
          <w:numId w:val="29"/>
        </w:numPr>
        <w:spacing w:before="0" w:line="360" w:lineRule="auto"/>
        <w:ind w:left="284" w:hanging="284"/>
        <w:rPr>
          <w:rFonts w:ascii="Calibri" w:hAnsi="Calibri" w:cs="Calibri"/>
          <w:bCs/>
          <w:sz w:val="22"/>
          <w:szCs w:val="22"/>
        </w:rPr>
      </w:pPr>
      <w:r>
        <w:rPr>
          <w:rFonts w:ascii="Calibri" w:hAnsi="Calibri" w:cs="Calibri"/>
          <w:bCs/>
          <w:sz w:val="22"/>
          <w:szCs w:val="22"/>
        </w:rPr>
        <w:t>Wykonawca udziela gwarancji na wykonane prace budowlane oraz wszelkie użyte materiały i dostarczone urządzenia w zadaniu na okres ……………. Zamawiający może korzystać z uprawnień wynikających z gwarancji niezależnie od uprawnień z tytułu rękojmi.</w:t>
      </w:r>
    </w:p>
    <w:p w:rsidR="00B86BE5" w:rsidRDefault="00B86BE5">
      <w:pPr>
        <w:pStyle w:val="Textbody"/>
        <w:numPr>
          <w:ilvl w:val="0"/>
          <w:numId w:val="29"/>
        </w:numPr>
        <w:spacing w:before="0" w:line="360" w:lineRule="auto"/>
        <w:ind w:left="284" w:hanging="284"/>
        <w:rPr>
          <w:rFonts w:ascii="Calibri" w:hAnsi="Calibri" w:cs="Calibri"/>
          <w:bCs/>
          <w:sz w:val="22"/>
          <w:szCs w:val="22"/>
        </w:rPr>
      </w:pPr>
      <w:r>
        <w:rPr>
          <w:rFonts w:ascii="Calibri" w:hAnsi="Calibri" w:cs="Calibri"/>
          <w:bCs/>
          <w:sz w:val="22"/>
          <w:szCs w:val="22"/>
        </w:rPr>
        <w:t>Wykonawca udziela rękojmi za wady fizyczne na wykonane prace budowlane oraz wszelkie użyte materiały i dostarczone urządzenia w zadaniu na okres 5 lat.</w:t>
      </w:r>
    </w:p>
    <w:p w:rsidR="00B86BE5" w:rsidRDefault="00B86BE5">
      <w:pPr>
        <w:pStyle w:val="Textbody"/>
        <w:numPr>
          <w:ilvl w:val="0"/>
          <w:numId w:val="29"/>
        </w:numPr>
        <w:spacing w:before="0" w:line="360" w:lineRule="auto"/>
        <w:ind w:left="284" w:hanging="284"/>
        <w:rPr>
          <w:rFonts w:ascii="Calibri" w:hAnsi="Calibri" w:cs="Calibri"/>
          <w:bCs/>
          <w:sz w:val="22"/>
          <w:szCs w:val="22"/>
        </w:rPr>
      </w:pPr>
      <w:r>
        <w:rPr>
          <w:rFonts w:ascii="Calibri" w:hAnsi="Calibri" w:cs="Calibri"/>
          <w:bCs/>
          <w:sz w:val="22"/>
          <w:szCs w:val="22"/>
        </w:rPr>
        <w:t>Okres gwarancji i rękojmi liczony jest od daty podpisania protokołu odbioru, o którym mowa w § 2 ust. 3.</w:t>
      </w:r>
    </w:p>
    <w:p w:rsidR="00B86BE5" w:rsidRDefault="00B86BE5">
      <w:pPr>
        <w:pStyle w:val="Textbody"/>
        <w:numPr>
          <w:ilvl w:val="0"/>
          <w:numId w:val="29"/>
        </w:numPr>
        <w:spacing w:before="0" w:line="360" w:lineRule="auto"/>
        <w:ind w:left="284" w:hanging="284"/>
        <w:rPr>
          <w:rFonts w:ascii="Calibri" w:hAnsi="Calibri" w:cs="Calibri"/>
          <w:bCs/>
          <w:sz w:val="22"/>
          <w:szCs w:val="22"/>
        </w:rPr>
      </w:pPr>
      <w:r>
        <w:rPr>
          <w:rFonts w:ascii="Calibri" w:hAnsi="Calibri" w:cs="Calibri"/>
          <w:bCs/>
          <w:sz w:val="22"/>
          <w:szCs w:val="22"/>
        </w:rPr>
        <w:t>W okresie gwarancji Wykonawca zobowiązuje się do nieodpłatnego usunięcia ujawnionych wad lub usterek. Jeżeli w okresie gwarancji zostaną stwierdzone wady lub usterki w przedmiocie umowy – Zamawiający zawiadamia o tym Wykonawcę, który zobowiązany jest wadę lub usterkę usunąć w terminie do 14 dni kalendarzowych od daty zawiadomienia telefonicznego lub mailem. Wykonawca zobowiązany jest do podjęcia naprawy w ramach udzielonej gwarancji w ciągu 48 godzin od zgłoszenia przez Zamawiającego, z zastrzeżeniem, że w przypadku zagrożenia dla życia, zdrowia lub mienia Wykonawca zobowiązany jest do podjęcia naprawy w ciągu 2 godzin, przez 7 dni w tygodniu.</w:t>
      </w:r>
    </w:p>
    <w:p w:rsidR="00B86BE5" w:rsidRDefault="00B86BE5">
      <w:pPr>
        <w:pStyle w:val="Textbody"/>
        <w:numPr>
          <w:ilvl w:val="0"/>
          <w:numId w:val="29"/>
        </w:numPr>
        <w:spacing w:before="0" w:line="360" w:lineRule="auto"/>
        <w:ind w:left="284" w:hanging="284"/>
        <w:rPr>
          <w:rFonts w:ascii="Calibri" w:hAnsi="Calibri" w:cs="Calibri"/>
          <w:bCs/>
          <w:sz w:val="22"/>
          <w:szCs w:val="22"/>
        </w:rPr>
      </w:pPr>
      <w:r>
        <w:rPr>
          <w:rFonts w:ascii="Calibri" w:hAnsi="Calibri" w:cs="Calibri"/>
          <w:bCs/>
          <w:sz w:val="22"/>
          <w:szCs w:val="22"/>
        </w:rPr>
        <w:t xml:space="preserve">Jeżeli objęte gwarancją urządzenie lub </w:t>
      </w:r>
      <w:proofErr w:type="gramStart"/>
      <w:r>
        <w:rPr>
          <w:rFonts w:ascii="Calibri" w:hAnsi="Calibri" w:cs="Calibri"/>
          <w:bCs/>
          <w:sz w:val="22"/>
          <w:szCs w:val="22"/>
        </w:rPr>
        <w:t>materiał  było</w:t>
      </w:r>
      <w:proofErr w:type="gramEnd"/>
      <w:r>
        <w:rPr>
          <w:rFonts w:ascii="Calibri" w:hAnsi="Calibri" w:cs="Calibri"/>
          <w:bCs/>
          <w:sz w:val="22"/>
          <w:szCs w:val="22"/>
        </w:rPr>
        <w:t xml:space="preserve"> już trzykrotnie naprawiane, przy kolejnym wystąpieniu takiej samej wady Wykonawca jest zobowiązany do jego wymiany. Wszelkie koszty wynikłe przy świadczeniu napraw gwarancyjnych pokryje Wykonawca.</w:t>
      </w:r>
    </w:p>
    <w:p w:rsidR="00B86BE5" w:rsidRDefault="00B86BE5">
      <w:pPr>
        <w:pStyle w:val="Textbody"/>
        <w:numPr>
          <w:ilvl w:val="0"/>
          <w:numId w:val="29"/>
        </w:numPr>
        <w:spacing w:before="0" w:line="360" w:lineRule="auto"/>
        <w:ind w:left="284" w:hanging="284"/>
        <w:rPr>
          <w:rFonts w:ascii="Calibri" w:hAnsi="Calibri" w:cs="Calibri"/>
          <w:bCs/>
          <w:sz w:val="22"/>
          <w:szCs w:val="22"/>
        </w:rPr>
      </w:pPr>
      <w:r>
        <w:rPr>
          <w:rFonts w:ascii="Calibri" w:hAnsi="Calibri" w:cs="Calibri"/>
          <w:bCs/>
          <w:sz w:val="22"/>
          <w:szCs w:val="22"/>
        </w:rPr>
        <w:t xml:space="preserve">W okresie gwarancji Wykonawca zapewni na własny koszt serwis gwarancyjny (w szczególności przeglądy okresowe wraz z wymaganymi gwarancją czynnościami konserwacyjnymi) oraz spełnienie wszystkich wymogów określonych przez producenta/dostawcę urządzeń/materiałów warunkujących utrzymanie gwarancji w pełnym wymiarze. Niespełnienie wymogów, o których mowa w zdaniach poprzednich, z powodów leżących po stronie Wykonawcy, nie stanowi podstawy do utraty uprawnień z tytułu gwarancji przez Zamawiającego ani podstawy do odmowy spełnienia świadczenia gwarancyjnego przez Wykonawcę w przypadku wystąpienia dalszych wad lub usterek, przy czym Wykonawca odpowiedzialny za szkody powstałe wskutek ich niedochowania. </w:t>
      </w:r>
    </w:p>
    <w:p w:rsidR="00B86BE5" w:rsidRDefault="00B86BE5">
      <w:pPr>
        <w:pStyle w:val="Textbody"/>
        <w:numPr>
          <w:ilvl w:val="0"/>
          <w:numId w:val="29"/>
        </w:numPr>
        <w:spacing w:before="0" w:line="360" w:lineRule="auto"/>
        <w:ind w:left="284" w:hanging="284"/>
        <w:rPr>
          <w:rFonts w:ascii="Calibri" w:hAnsi="Calibri" w:cs="Calibri"/>
          <w:bCs/>
          <w:sz w:val="22"/>
          <w:szCs w:val="22"/>
        </w:rPr>
      </w:pPr>
      <w:r>
        <w:rPr>
          <w:rFonts w:ascii="Calibri" w:hAnsi="Calibri" w:cs="Calibri"/>
          <w:bCs/>
          <w:sz w:val="22"/>
          <w:szCs w:val="22"/>
        </w:rPr>
        <w:t>Wady i usterki będą zgłaszane telefonicznie na nr……………………………… lub mailowo na adres ………………………. Numer wskazany powyżej będzie dostępny 24h/7/365 przez cały okres gwarancji.</w:t>
      </w:r>
    </w:p>
    <w:p w:rsidR="00B86BE5" w:rsidRDefault="00B86BE5">
      <w:pPr>
        <w:pStyle w:val="Textbody"/>
        <w:numPr>
          <w:ilvl w:val="0"/>
          <w:numId w:val="29"/>
        </w:numPr>
        <w:spacing w:before="0" w:line="360" w:lineRule="auto"/>
        <w:ind w:left="284" w:hanging="284"/>
        <w:rPr>
          <w:rFonts w:ascii="Calibri" w:hAnsi="Calibri" w:cs="Calibri"/>
          <w:bCs/>
          <w:sz w:val="22"/>
          <w:szCs w:val="22"/>
        </w:rPr>
      </w:pPr>
      <w:r>
        <w:rPr>
          <w:rFonts w:ascii="Calibri" w:hAnsi="Calibri" w:cs="Calibri"/>
          <w:bCs/>
          <w:sz w:val="22"/>
          <w:szCs w:val="22"/>
        </w:rPr>
        <w:t>Po przeprowadzeniu naprawy gwarancyjnej oraz z wykonanych czynności serwisowych (w tym z wykonanych przeglądów) Wykonawca zobowiązany jest niezwłocznie dostarczyć Zamawiającemu egzemplarz protokołu, podpisany przez osoby wykonujące te czynności serwisowe.</w:t>
      </w:r>
    </w:p>
    <w:p w:rsidR="00B86BE5" w:rsidRDefault="00B86BE5">
      <w:pPr>
        <w:pStyle w:val="Textbody"/>
        <w:numPr>
          <w:ilvl w:val="0"/>
          <w:numId w:val="29"/>
        </w:numPr>
        <w:spacing w:before="0" w:line="360" w:lineRule="auto"/>
        <w:ind w:left="284" w:hanging="284"/>
        <w:rPr>
          <w:rFonts w:ascii="Calibri" w:hAnsi="Calibri" w:cs="Calibri"/>
          <w:b/>
          <w:sz w:val="22"/>
          <w:szCs w:val="22"/>
        </w:rPr>
      </w:pPr>
      <w:r>
        <w:rPr>
          <w:rFonts w:ascii="Calibri" w:hAnsi="Calibri" w:cs="Calibri"/>
          <w:bCs/>
          <w:sz w:val="22"/>
          <w:szCs w:val="22"/>
        </w:rPr>
        <w:t>W zakresie nieuregulowanym umową do udzielonej rękojmi i gwarancji stosuje się przepisy kodeksu cywilnego o gwarancji przy sprzedaży, w szczególności do udzielonej gwarancji zastosowanie ma art. 581 k.c.</w:t>
      </w:r>
    </w:p>
    <w:p w:rsidR="00B86BE5" w:rsidRDefault="00B86BE5">
      <w:pPr>
        <w:pStyle w:val="Textbody"/>
        <w:keepNext/>
        <w:spacing w:before="0" w:line="360" w:lineRule="auto"/>
        <w:ind w:left="284"/>
        <w:jc w:val="center"/>
        <w:rPr>
          <w:rFonts w:ascii="Calibri" w:hAnsi="Calibri" w:cs="Calibri"/>
          <w:b/>
          <w:bCs/>
          <w:sz w:val="22"/>
          <w:szCs w:val="22"/>
        </w:rPr>
      </w:pPr>
      <w:r>
        <w:rPr>
          <w:rFonts w:ascii="Calibri" w:hAnsi="Calibri" w:cs="Calibri"/>
          <w:b/>
          <w:sz w:val="22"/>
          <w:szCs w:val="22"/>
        </w:rPr>
        <w:t>§ 4</w:t>
      </w:r>
    </w:p>
    <w:p w:rsidR="00B86BE5" w:rsidRDefault="00B86BE5">
      <w:pPr>
        <w:pStyle w:val="Textbody"/>
        <w:keepNext/>
        <w:spacing w:before="0" w:line="360" w:lineRule="auto"/>
        <w:jc w:val="center"/>
        <w:rPr>
          <w:rFonts w:ascii="Calibri" w:hAnsi="Calibri" w:cs="Calibri"/>
          <w:bCs/>
          <w:sz w:val="22"/>
          <w:szCs w:val="22"/>
        </w:rPr>
      </w:pPr>
      <w:r>
        <w:rPr>
          <w:rFonts w:ascii="Calibri" w:hAnsi="Calibri" w:cs="Calibri"/>
          <w:b/>
          <w:bCs/>
          <w:sz w:val="22"/>
          <w:szCs w:val="22"/>
        </w:rPr>
        <w:t>Odpowiedzialność</w:t>
      </w:r>
    </w:p>
    <w:p w:rsidR="00B86BE5" w:rsidRDefault="00B86BE5">
      <w:pPr>
        <w:pStyle w:val="Textbody"/>
        <w:numPr>
          <w:ilvl w:val="0"/>
          <w:numId w:val="11"/>
        </w:numPr>
        <w:spacing w:before="0" w:line="360" w:lineRule="auto"/>
        <w:ind w:left="284" w:hanging="284"/>
        <w:rPr>
          <w:rFonts w:ascii="Calibri" w:hAnsi="Calibri" w:cs="Calibri"/>
          <w:bCs/>
          <w:sz w:val="22"/>
          <w:szCs w:val="22"/>
        </w:rPr>
      </w:pPr>
      <w:r>
        <w:rPr>
          <w:rFonts w:ascii="Calibri" w:hAnsi="Calibri" w:cs="Calibri"/>
          <w:bCs/>
          <w:sz w:val="22"/>
          <w:szCs w:val="22"/>
        </w:rPr>
        <w:t>Strony ustalają następujące kary umowne (oprócz kar umownych wskazanych w §8 ust. 7):</w:t>
      </w:r>
    </w:p>
    <w:p w:rsidR="00B86BE5" w:rsidRDefault="00B86BE5">
      <w:pPr>
        <w:pStyle w:val="Textbody"/>
        <w:numPr>
          <w:ilvl w:val="0"/>
          <w:numId w:val="8"/>
        </w:numPr>
        <w:tabs>
          <w:tab w:val="left" w:pos="284"/>
        </w:tabs>
        <w:spacing w:before="0" w:line="360" w:lineRule="auto"/>
        <w:rPr>
          <w:rFonts w:ascii="Calibri" w:hAnsi="Calibri" w:cs="Calibri"/>
          <w:bCs/>
          <w:sz w:val="22"/>
          <w:szCs w:val="22"/>
        </w:rPr>
      </w:pPr>
      <w:proofErr w:type="gramStart"/>
      <w:r>
        <w:rPr>
          <w:rFonts w:ascii="Calibri" w:hAnsi="Calibri" w:cs="Calibri"/>
          <w:bCs/>
          <w:sz w:val="22"/>
          <w:szCs w:val="22"/>
        </w:rPr>
        <w:t>w</w:t>
      </w:r>
      <w:proofErr w:type="gramEnd"/>
      <w:r>
        <w:rPr>
          <w:rFonts w:ascii="Calibri" w:hAnsi="Calibri" w:cs="Calibri"/>
          <w:bCs/>
          <w:sz w:val="22"/>
          <w:szCs w:val="22"/>
        </w:rPr>
        <w:t xml:space="preserve"> przypadku zwłoki w dostarczeniu dokumentacji projektowej w stosunku do terminu określonego w § 2 ust. 1 lit. a, Wykonawca zapłaci karę umowną w wysokości 0,1% wynagrodzenia brutto określonego w § 5 ust. 1 umowy za każdy dzień zwłoki,</w:t>
      </w:r>
    </w:p>
    <w:p w:rsidR="00B86BE5" w:rsidRDefault="00B86BE5">
      <w:pPr>
        <w:pStyle w:val="Textbody"/>
        <w:numPr>
          <w:ilvl w:val="0"/>
          <w:numId w:val="8"/>
        </w:numPr>
        <w:tabs>
          <w:tab w:val="left" w:pos="284"/>
        </w:tabs>
        <w:spacing w:before="0" w:line="360" w:lineRule="auto"/>
        <w:rPr>
          <w:rFonts w:ascii="Calibri" w:hAnsi="Calibri" w:cs="Calibri"/>
          <w:bCs/>
          <w:sz w:val="22"/>
          <w:szCs w:val="22"/>
        </w:rPr>
      </w:pPr>
      <w:r>
        <w:rPr>
          <w:rFonts w:ascii="Calibri" w:hAnsi="Calibri" w:cs="Calibri"/>
          <w:bCs/>
          <w:sz w:val="22"/>
          <w:szCs w:val="22"/>
        </w:rPr>
        <w:t xml:space="preserve">za zwłokę w wykonaniu prac budowlanych w stosunku do terminu określonego w § 2 ust. 1 lit. d Wykonawca zapłaci Zamawiającemu karę umowną w wysokości 0,1% łącznego wynagrodzenia brutto określonego w § 5 </w:t>
      </w:r>
      <w:proofErr w:type="gramStart"/>
      <w:r>
        <w:rPr>
          <w:rFonts w:ascii="Calibri" w:hAnsi="Calibri" w:cs="Calibri"/>
          <w:bCs/>
          <w:sz w:val="22"/>
          <w:szCs w:val="22"/>
        </w:rPr>
        <w:t>ust. 1  za</w:t>
      </w:r>
      <w:proofErr w:type="gramEnd"/>
      <w:r>
        <w:rPr>
          <w:rFonts w:ascii="Calibri" w:hAnsi="Calibri" w:cs="Calibri"/>
          <w:bCs/>
          <w:sz w:val="22"/>
          <w:szCs w:val="22"/>
        </w:rPr>
        <w:t xml:space="preserve"> każdy dzień zwłoki,</w:t>
      </w:r>
    </w:p>
    <w:p w:rsidR="00B86BE5" w:rsidRDefault="00B86BE5">
      <w:pPr>
        <w:pStyle w:val="Textbody"/>
        <w:numPr>
          <w:ilvl w:val="0"/>
          <w:numId w:val="8"/>
        </w:numPr>
        <w:tabs>
          <w:tab w:val="left" w:pos="284"/>
        </w:tabs>
        <w:spacing w:before="0" w:line="360" w:lineRule="auto"/>
        <w:rPr>
          <w:rFonts w:ascii="Calibri" w:hAnsi="Calibri" w:cs="Calibri"/>
          <w:bCs/>
          <w:sz w:val="22"/>
          <w:szCs w:val="22"/>
        </w:rPr>
      </w:pPr>
      <w:proofErr w:type="gramStart"/>
      <w:r>
        <w:rPr>
          <w:rFonts w:ascii="Calibri" w:hAnsi="Calibri" w:cs="Calibri"/>
          <w:bCs/>
          <w:sz w:val="22"/>
          <w:szCs w:val="22"/>
        </w:rPr>
        <w:t>za</w:t>
      </w:r>
      <w:proofErr w:type="gramEnd"/>
      <w:r>
        <w:rPr>
          <w:rFonts w:ascii="Calibri" w:hAnsi="Calibri" w:cs="Calibri"/>
          <w:bCs/>
          <w:sz w:val="22"/>
          <w:szCs w:val="22"/>
        </w:rPr>
        <w:t xml:space="preserve"> zwłokę w usunięciu wad w okresie gwarancji lub rękojmi lub wad stwierdzonych przy odbiorze Wykonawca zapłaci Zamawiającemu karę umowną w wysokości 0,1% łącznego wynagrodzenia brutto określonego w § 5 ust. 1 za każdy dzień zwłoki,</w:t>
      </w:r>
    </w:p>
    <w:p w:rsidR="00B86BE5" w:rsidRDefault="00B86BE5">
      <w:pPr>
        <w:pStyle w:val="Textbody"/>
        <w:numPr>
          <w:ilvl w:val="0"/>
          <w:numId w:val="8"/>
        </w:numPr>
        <w:tabs>
          <w:tab w:val="left" w:pos="284"/>
        </w:tabs>
        <w:spacing w:before="0" w:line="360" w:lineRule="auto"/>
        <w:rPr>
          <w:rFonts w:ascii="Calibri" w:hAnsi="Calibri" w:cs="Calibri"/>
          <w:bCs/>
          <w:sz w:val="22"/>
          <w:szCs w:val="22"/>
        </w:rPr>
      </w:pPr>
      <w:proofErr w:type="gramStart"/>
      <w:r>
        <w:rPr>
          <w:rFonts w:ascii="Calibri" w:hAnsi="Calibri" w:cs="Calibri"/>
          <w:bCs/>
          <w:sz w:val="22"/>
          <w:szCs w:val="22"/>
        </w:rPr>
        <w:t>za</w:t>
      </w:r>
      <w:proofErr w:type="gramEnd"/>
      <w:r>
        <w:rPr>
          <w:rFonts w:ascii="Calibri" w:hAnsi="Calibri" w:cs="Calibri"/>
          <w:bCs/>
          <w:sz w:val="22"/>
          <w:szCs w:val="22"/>
        </w:rPr>
        <w:t xml:space="preserve"> każdy stwierdzony przez Zamawiającego przypadek naruszenia obowiązku wskazanego w § 10 ust. 6 (obowiązek zatrudnienia na podstawie umowy o pracę) Wykonawca zapłaci Zamawiającemu karę umowną w wysokości 1.000,00 </w:t>
      </w:r>
      <w:proofErr w:type="gramStart"/>
      <w:r>
        <w:rPr>
          <w:rFonts w:ascii="Calibri" w:hAnsi="Calibri" w:cs="Calibri"/>
          <w:bCs/>
          <w:sz w:val="22"/>
          <w:szCs w:val="22"/>
        </w:rPr>
        <w:t>zł</w:t>
      </w:r>
      <w:proofErr w:type="gramEnd"/>
      <w:r>
        <w:rPr>
          <w:rFonts w:ascii="Calibri" w:hAnsi="Calibri" w:cs="Calibri"/>
          <w:bCs/>
          <w:sz w:val="22"/>
          <w:szCs w:val="22"/>
        </w:rPr>
        <w:t>,</w:t>
      </w:r>
    </w:p>
    <w:p w:rsidR="00B86BE5" w:rsidRDefault="00B86BE5">
      <w:pPr>
        <w:pStyle w:val="Textbody"/>
        <w:numPr>
          <w:ilvl w:val="0"/>
          <w:numId w:val="8"/>
        </w:numPr>
        <w:tabs>
          <w:tab w:val="left" w:pos="284"/>
        </w:tabs>
        <w:spacing w:before="0" w:line="360" w:lineRule="auto"/>
        <w:rPr>
          <w:rFonts w:ascii="Calibri" w:hAnsi="Calibri" w:cs="Calibri"/>
          <w:bCs/>
          <w:sz w:val="22"/>
          <w:szCs w:val="22"/>
        </w:rPr>
      </w:pPr>
      <w:proofErr w:type="gramStart"/>
      <w:r>
        <w:rPr>
          <w:rFonts w:ascii="Calibri" w:hAnsi="Calibri" w:cs="Calibri"/>
          <w:bCs/>
          <w:sz w:val="22"/>
          <w:szCs w:val="22"/>
        </w:rPr>
        <w:t>za</w:t>
      </w:r>
      <w:proofErr w:type="gramEnd"/>
      <w:r>
        <w:rPr>
          <w:rFonts w:ascii="Calibri" w:hAnsi="Calibri" w:cs="Calibri"/>
          <w:bCs/>
          <w:sz w:val="22"/>
          <w:szCs w:val="22"/>
        </w:rPr>
        <w:t xml:space="preserve"> zwłokę w przedłożeniu Zamawiającemu dokumentów i oświadczeń, o których mowa w § 10 ust. 6, potwierdzającego zatrudnienie wskazanych osób na podstawie umowy o pracę, Wykonawca zapłaci Zamawiającemu karę umowną w wysokości 1.000,00 </w:t>
      </w:r>
      <w:proofErr w:type="gramStart"/>
      <w:r>
        <w:rPr>
          <w:rFonts w:ascii="Calibri" w:hAnsi="Calibri" w:cs="Calibri"/>
          <w:bCs/>
          <w:sz w:val="22"/>
          <w:szCs w:val="22"/>
        </w:rPr>
        <w:t>za</w:t>
      </w:r>
      <w:proofErr w:type="gramEnd"/>
      <w:r>
        <w:rPr>
          <w:rFonts w:ascii="Calibri" w:hAnsi="Calibri" w:cs="Calibri"/>
          <w:bCs/>
          <w:sz w:val="22"/>
          <w:szCs w:val="22"/>
        </w:rPr>
        <w:t xml:space="preserve"> każdy dzień zwłoki,</w:t>
      </w:r>
    </w:p>
    <w:p w:rsidR="00B86BE5" w:rsidRDefault="00B86BE5">
      <w:pPr>
        <w:pStyle w:val="Textbody"/>
        <w:numPr>
          <w:ilvl w:val="0"/>
          <w:numId w:val="8"/>
        </w:numPr>
        <w:tabs>
          <w:tab w:val="left" w:pos="284"/>
        </w:tabs>
        <w:spacing w:before="0" w:line="360" w:lineRule="auto"/>
        <w:rPr>
          <w:rFonts w:ascii="Calibri" w:hAnsi="Calibri" w:cs="Calibri"/>
          <w:bCs/>
          <w:sz w:val="22"/>
          <w:szCs w:val="22"/>
        </w:rPr>
      </w:pPr>
      <w:proofErr w:type="gramStart"/>
      <w:r>
        <w:rPr>
          <w:rFonts w:ascii="Calibri" w:hAnsi="Calibri" w:cs="Calibri"/>
          <w:bCs/>
          <w:sz w:val="22"/>
          <w:szCs w:val="22"/>
        </w:rPr>
        <w:t>za</w:t>
      </w:r>
      <w:proofErr w:type="gramEnd"/>
      <w:r>
        <w:rPr>
          <w:rFonts w:ascii="Calibri" w:hAnsi="Calibri" w:cs="Calibri"/>
          <w:bCs/>
          <w:sz w:val="22"/>
          <w:szCs w:val="22"/>
        </w:rPr>
        <w:t xml:space="preserve"> każdy stwierdzony przez Zamawiającego przypadek naruszenia zakazu palenia wyrobów tytoniowych Wykonawca zapłaci Zamawiającemu w wysokości 200,00 zł,</w:t>
      </w:r>
    </w:p>
    <w:p w:rsidR="00B86BE5" w:rsidRDefault="00B86BE5">
      <w:pPr>
        <w:pStyle w:val="Textbody"/>
        <w:numPr>
          <w:ilvl w:val="0"/>
          <w:numId w:val="8"/>
        </w:numPr>
        <w:tabs>
          <w:tab w:val="left" w:pos="284"/>
        </w:tabs>
        <w:spacing w:before="0" w:line="360" w:lineRule="auto"/>
        <w:rPr>
          <w:rFonts w:ascii="Calibri" w:hAnsi="Calibri" w:cs="Calibri"/>
          <w:bCs/>
          <w:sz w:val="22"/>
          <w:szCs w:val="22"/>
        </w:rPr>
      </w:pPr>
      <w:proofErr w:type="gramStart"/>
      <w:r>
        <w:rPr>
          <w:rFonts w:ascii="Calibri" w:hAnsi="Calibri" w:cs="Calibri"/>
          <w:bCs/>
          <w:sz w:val="22"/>
          <w:szCs w:val="22"/>
        </w:rPr>
        <w:t>w</w:t>
      </w:r>
      <w:proofErr w:type="gramEnd"/>
      <w:r>
        <w:rPr>
          <w:rFonts w:ascii="Calibri" w:hAnsi="Calibri" w:cs="Calibri"/>
          <w:bCs/>
          <w:sz w:val="22"/>
          <w:szCs w:val="22"/>
        </w:rPr>
        <w:t xml:space="preserve"> razie odstąpienia przez Zamawiającego od umowy z przyczyn leżących po stronie Wykonawcy, Wykonawca zapłaci Zamawiającemu karę w wysokości 20% łącznego wynagrodzenia brutto określonego w § 5 ust. 1,</w:t>
      </w:r>
    </w:p>
    <w:p w:rsidR="00B86BE5" w:rsidRDefault="00B86BE5">
      <w:pPr>
        <w:pStyle w:val="Textbody"/>
        <w:numPr>
          <w:ilvl w:val="0"/>
          <w:numId w:val="8"/>
        </w:numPr>
        <w:tabs>
          <w:tab w:val="left" w:pos="284"/>
        </w:tabs>
        <w:spacing w:before="0" w:line="360" w:lineRule="auto"/>
        <w:rPr>
          <w:rFonts w:ascii="Calibri" w:hAnsi="Calibri" w:cs="Calibri"/>
          <w:bCs/>
          <w:sz w:val="22"/>
          <w:szCs w:val="22"/>
        </w:rPr>
      </w:pPr>
      <w:r>
        <w:rPr>
          <w:rFonts w:ascii="Calibri" w:hAnsi="Calibri" w:cs="Calibri"/>
          <w:bCs/>
          <w:sz w:val="22"/>
          <w:szCs w:val="22"/>
        </w:rPr>
        <w:t xml:space="preserve">w przypadku braku identyfikacji wizualnej zatrudnionych osób (Wykonawcy, podwykonawców czy też dalszych podwykonawców) </w:t>
      </w:r>
      <w:proofErr w:type="gramStart"/>
      <w:r>
        <w:rPr>
          <w:rFonts w:ascii="Calibri" w:hAnsi="Calibri" w:cs="Calibri"/>
          <w:bCs/>
          <w:sz w:val="22"/>
          <w:szCs w:val="22"/>
        </w:rPr>
        <w:t>będzie  Wykonawca</w:t>
      </w:r>
      <w:proofErr w:type="gramEnd"/>
      <w:r>
        <w:rPr>
          <w:rFonts w:ascii="Calibri" w:hAnsi="Calibri" w:cs="Calibri"/>
          <w:bCs/>
          <w:sz w:val="22"/>
          <w:szCs w:val="22"/>
        </w:rPr>
        <w:t xml:space="preserve"> zapłaci Zamawiającemu karę umowną w wysokości 400 zł za każdy stwierdzony taki przypadek,</w:t>
      </w:r>
    </w:p>
    <w:p w:rsidR="00B86BE5" w:rsidRDefault="00B86BE5">
      <w:pPr>
        <w:pStyle w:val="Textbody"/>
        <w:numPr>
          <w:ilvl w:val="0"/>
          <w:numId w:val="8"/>
        </w:numPr>
        <w:tabs>
          <w:tab w:val="left" w:pos="284"/>
        </w:tabs>
        <w:spacing w:before="0" w:line="360" w:lineRule="auto"/>
        <w:rPr>
          <w:rFonts w:ascii="Calibri" w:hAnsi="Calibri" w:cs="Calibri"/>
          <w:bCs/>
          <w:sz w:val="22"/>
          <w:szCs w:val="22"/>
        </w:rPr>
      </w:pPr>
      <w:proofErr w:type="gramStart"/>
      <w:r>
        <w:rPr>
          <w:rFonts w:ascii="Calibri" w:hAnsi="Calibri" w:cs="Calibri"/>
          <w:bCs/>
          <w:sz w:val="22"/>
          <w:szCs w:val="22"/>
        </w:rPr>
        <w:t>za</w:t>
      </w:r>
      <w:proofErr w:type="gramEnd"/>
      <w:r>
        <w:rPr>
          <w:rFonts w:ascii="Calibri" w:hAnsi="Calibri" w:cs="Calibri"/>
          <w:bCs/>
          <w:sz w:val="22"/>
          <w:szCs w:val="22"/>
        </w:rPr>
        <w:t xml:space="preserve"> nieprzestrzeganie przepisów BHP, PPOŻ. (nie zabezpieczenie miejsca pracy, bałagan, brak utrzymania czystości, brak </w:t>
      </w:r>
      <w:r>
        <w:rPr>
          <w:rFonts w:ascii="Calibri" w:hAnsi="Calibri" w:cs="Calibri"/>
          <w:sz w:val="22"/>
          <w:szCs w:val="22"/>
        </w:rPr>
        <w:t>zgłoszenia przed przystąpieniem do prac niebezpiecznych pod względem pożarowym w postaci protokołu dotyczącego zabezpieczenia przeciwpożarowego</w:t>
      </w:r>
      <w:r>
        <w:rPr>
          <w:rFonts w:ascii="Calibri" w:hAnsi="Calibri" w:cs="Calibri"/>
          <w:bCs/>
          <w:sz w:val="22"/>
          <w:szCs w:val="22"/>
        </w:rPr>
        <w:t>), w przypadku naruszenia w/w przepisów i wytycznych Zamawiający naliczy karę umowną w wysokości 500,00 zł za pierwszy stwierdzony przypadek, za kolejne uchybienia kara porządkowa będzie narastała każdorazowo o 50% za każdy kolejny przypadek,</w:t>
      </w:r>
    </w:p>
    <w:p w:rsidR="00B86BE5" w:rsidRDefault="00B86BE5">
      <w:pPr>
        <w:pStyle w:val="Textbody"/>
        <w:numPr>
          <w:ilvl w:val="0"/>
          <w:numId w:val="8"/>
        </w:numPr>
        <w:tabs>
          <w:tab w:val="left" w:pos="284"/>
        </w:tabs>
        <w:spacing w:before="0" w:line="360" w:lineRule="auto"/>
        <w:rPr>
          <w:rFonts w:ascii="Calibri" w:hAnsi="Calibri" w:cs="Calibri"/>
          <w:bCs/>
          <w:sz w:val="22"/>
          <w:szCs w:val="22"/>
        </w:rPr>
      </w:pPr>
      <w:r>
        <w:rPr>
          <w:rFonts w:ascii="Calibri" w:hAnsi="Calibri" w:cs="Calibri"/>
          <w:bCs/>
          <w:sz w:val="22"/>
          <w:szCs w:val="22"/>
        </w:rPr>
        <w:t xml:space="preserve">za zwłokę w dostarczeniu dokumentów (umów ubezpieczenia wraz z dowodami zapłaty składek) wymienionych w § 1 ust. 14 w wysokości 0,1% łącznego wynagrodzenia brutto wskazanego </w:t>
      </w:r>
      <w:proofErr w:type="gramStart"/>
      <w:r>
        <w:rPr>
          <w:rFonts w:ascii="Calibri" w:hAnsi="Calibri" w:cs="Calibri"/>
          <w:bCs/>
          <w:sz w:val="22"/>
          <w:szCs w:val="22"/>
        </w:rPr>
        <w:t>w  § 5 ust</w:t>
      </w:r>
      <w:proofErr w:type="gramEnd"/>
      <w:r>
        <w:rPr>
          <w:rFonts w:ascii="Calibri" w:hAnsi="Calibri" w:cs="Calibri"/>
          <w:bCs/>
          <w:sz w:val="22"/>
          <w:szCs w:val="22"/>
        </w:rPr>
        <w:t>. 1 umowy za każdy dzień zwłoki w stosunku do terminu wskazanego w § 1 ust. 14,</w:t>
      </w:r>
    </w:p>
    <w:p w:rsidR="00B86BE5" w:rsidRDefault="00B86BE5">
      <w:pPr>
        <w:pStyle w:val="Textbody"/>
        <w:numPr>
          <w:ilvl w:val="0"/>
          <w:numId w:val="8"/>
        </w:numPr>
        <w:tabs>
          <w:tab w:val="left" w:pos="284"/>
        </w:tabs>
        <w:spacing w:before="0" w:line="360" w:lineRule="auto"/>
        <w:rPr>
          <w:rFonts w:ascii="Calibri" w:hAnsi="Calibri" w:cs="Calibri"/>
          <w:bCs/>
          <w:sz w:val="22"/>
          <w:szCs w:val="22"/>
        </w:rPr>
      </w:pPr>
      <w:proofErr w:type="gramStart"/>
      <w:r>
        <w:rPr>
          <w:rFonts w:ascii="Calibri" w:hAnsi="Calibri" w:cs="Calibri"/>
          <w:bCs/>
          <w:sz w:val="22"/>
          <w:szCs w:val="22"/>
        </w:rPr>
        <w:t>w</w:t>
      </w:r>
      <w:proofErr w:type="gramEnd"/>
      <w:r>
        <w:rPr>
          <w:rFonts w:ascii="Calibri" w:hAnsi="Calibri" w:cs="Calibri"/>
          <w:bCs/>
          <w:sz w:val="22"/>
          <w:szCs w:val="22"/>
        </w:rPr>
        <w:t xml:space="preserve"> przypadku naruszenia obowiązków opisanych w § 10 ust. 9 Zamawiający naliczy Wykonawcy kary umowne w wysokości 1000 zł za każdy stwierdzony przypadek,</w:t>
      </w:r>
    </w:p>
    <w:p w:rsidR="00B86BE5" w:rsidRDefault="00B86BE5">
      <w:pPr>
        <w:pStyle w:val="Textbody"/>
        <w:numPr>
          <w:ilvl w:val="0"/>
          <w:numId w:val="8"/>
        </w:numPr>
        <w:tabs>
          <w:tab w:val="left" w:pos="284"/>
        </w:tabs>
        <w:spacing w:before="0" w:line="360" w:lineRule="auto"/>
        <w:rPr>
          <w:rFonts w:ascii="Calibri" w:hAnsi="Calibri" w:cs="Calibri"/>
          <w:bCs/>
          <w:sz w:val="22"/>
          <w:szCs w:val="22"/>
        </w:rPr>
      </w:pPr>
      <w:proofErr w:type="gramStart"/>
      <w:r>
        <w:rPr>
          <w:rFonts w:ascii="Calibri" w:hAnsi="Calibri" w:cs="Calibri"/>
          <w:bCs/>
          <w:sz w:val="22"/>
          <w:szCs w:val="22"/>
        </w:rPr>
        <w:t>w</w:t>
      </w:r>
      <w:proofErr w:type="gramEnd"/>
      <w:r>
        <w:rPr>
          <w:rFonts w:ascii="Calibri" w:hAnsi="Calibri" w:cs="Calibri"/>
          <w:bCs/>
          <w:sz w:val="22"/>
          <w:szCs w:val="22"/>
        </w:rPr>
        <w:t xml:space="preserve"> przypadku braku zapewnienia stałego nadzoru określonego w § 1 ust. 7 Wykonawca zapłaci Zamawiającemu karę umowną w wysokości 1 000 zł za każdy stwierdzony taki przypadek (każdy przypadek – oznacza nieobecność wymaganej osoby w czasie wykonywania prac w danym dniu),</w:t>
      </w:r>
    </w:p>
    <w:p w:rsidR="00B86BE5" w:rsidRDefault="00B86BE5">
      <w:pPr>
        <w:pStyle w:val="Textbody"/>
        <w:numPr>
          <w:ilvl w:val="0"/>
          <w:numId w:val="8"/>
        </w:numPr>
        <w:tabs>
          <w:tab w:val="left" w:pos="284"/>
        </w:tabs>
        <w:spacing w:before="0" w:line="360" w:lineRule="auto"/>
        <w:rPr>
          <w:rFonts w:ascii="Calibri" w:hAnsi="Calibri" w:cs="Calibri"/>
          <w:bCs/>
          <w:sz w:val="22"/>
          <w:szCs w:val="22"/>
        </w:rPr>
      </w:pPr>
      <w:proofErr w:type="gramStart"/>
      <w:r>
        <w:rPr>
          <w:rFonts w:ascii="Calibri" w:hAnsi="Calibri" w:cs="Calibri"/>
          <w:bCs/>
          <w:sz w:val="22"/>
          <w:szCs w:val="22"/>
        </w:rPr>
        <w:t>za</w:t>
      </w:r>
      <w:proofErr w:type="gramEnd"/>
      <w:r>
        <w:rPr>
          <w:rFonts w:ascii="Calibri" w:hAnsi="Calibri" w:cs="Calibri"/>
          <w:bCs/>
          <w:sz w:val="22"/>
          <w:szCs w:val="22"/>
        </w:rPr>
        <w:t xml:space="preserve"> zwłokę w wykonaniu serwisów gwarancyjnych (w tym wymaganych przeglądów okresowych wraz z wymaganymi gwarancją czynnościami konserwacyjnymi) zgodnie z § 1 ust. 4 lit. g, Wykonawca zapłaci Zamawiającemu karę umowną w wysokości 1 000 zł za każdy dzień licząc od dnia, w którym winien być najpóźniej wykonany serwis/ przegląd,</w:t>
      </w:r>
    </w:p>
    <w:p w:rsidR="00B86BE5" w:rsidRDefault="00B86BE5">
      <w:pPr>
        <w:pStyle w:val="Textbody"/>
        <w:numPr>
          <w:ilvl w:val="0"/>
          <w:numId w:val="8"/>
        </w:numPr>
        <w:tabs>
          <w:tab w:val="left" w:pos="284"/>
        </w:tabs>
        <w:spacing w:before="0" w:line="360" w:lineRule="auto"/>
        <w:rPr>
          <w:rFonts w:ascii="Calibri" w:hAnsi="Calibri" w:cs="Calibri"/>
          <w:bCs/>
          <w:sz w:val="22"/>
          <w:szCs w:val="22"/>
        </w:rPr>
      </w:pPr>
      <w:proofErr w:type="gramStart"/>
      <w:r>
        <w:rPr>
          <w:rFonts w:ascii="Calibri" w:hAnsi="Calibri" w:cs="Calibri"/>
          <w:bCs/>
          <w:sz w:val="22"/>
          <w:szCs w:val="22"/>
        </w:rPr>
        <w:t>łączna</w:t>
      </w:r>
      <w:proofErr w:type="gramEnd"/>
      <w:r>
        <w:rPr>
          <w:rFonts w:ascii="Calibri" w:hAnsi="Calibri" w:cs="Calibri"/>
          <w:bCs/>
          <w:sz w:val="22"/>
          <w:szCs w:val="22"/>
        </w:rPr>
        <w:t xml:space="preserve"> wysokość naliczonych kar umownych nie może przekroczyć 40% wartości łącznego wynagrodzenia brutto przewidzianego umową.</w:t>
      </w:r>
    </w:p>
    <w:p w:rsidR="00B86BE5" w:rsidRDefault="00B86BE5">
      <w:pPr>
        <w:pStyle w:val="Textbody"/>
        <w:numPr>
          <w:ilvl w:val="0"/>
          <w:numId w:val="11"/>
        </w:numPr>
        <w:spacing w:before="0" w:line="360" w:lineRule="auto"/>
        <w:ind w:left="284" w:hanging="284"/>
        <w:rPr>
          <w:rFonts w:ascii="Calibri" w:hAnsi="Calibri" w:cs="Calibri"/>
          <w:bCs/>
          <w:sz w:val="22"/>
          <w:szCs w:val="22"/>
        </w:rPr>
      </w:pPr>
      <w:r>
        <w:rPr>
          <w:rFonts w:ascii="Calibri" w:hAnsi="Calibri" w:cs="Calibri"/>
          <w:bCs/>
          <w:sz w:val="22"/>
          <w:szCs w:val="22"/>
        </w:rPr>
        <w:t>W razie odmowy Wykonawcy usunięcia zgłoszonych wad w okresie gwarancyjnym, Zamawiający niezależnie od naliczenia kary umownej może zlecić wykonanie naprawy osobie trzeciej na koszt i ryzyko Wykonawcy, bez konieczności wyznaczania terminu dodatkowego i bez konieczności uzyskiwania upoważnienia sądu.</w:t>
      </w:r>
    </w:p>
    <w:p w:rsidR="00B86BE5" w:rsidRDefault="00B86BE5">
      <w:pPr>
        <w:pStyle w:val="Textbody"/>
        <w:numPr>
          <w:ilvl w:val="0"/>
          <w:numId w:val="11"/>
        </w:numPr>
        <w:spacing w:before="0" w:line="360" w:lineRule="auto"/>
        <w:ind w:left="284" w:hanging="284"/>
        <w:rPr>
          <w:rFonts w:ascii="Calibri" w:hAnsi="Calibri" w:cs="Calibri"/>
          <w:bCs/>
          <w:sz w:val="22"/>
          <w:szCs w:val="22"/>
        </w:rPr>
      </w:pPr>
      <w:r>
        <w:rPr>
          <w:rFonts w:ascii="Calibri" w:hAnsi="Calibri" w:cs="Calibri"/>
          <w:bCs/>
          <w:sz w:val="22"/>
          <w:szCs w:val="22"/>
        </w:rPr>
        <w:t xml:space="preserve">Zamawiający może dochodzić odszkodowania uzupełniającego, jeżeli szkody wynikłe </w:t>
      </w:r>
      <w:r>
        <w:rPr>
          <w:rFonts w:ascii="Calibri" w:hAnsi="Calibri" w:cs="Calibri"/>
          <w:bCs/>
          <w:sz w:val="22"/>
          <w:szCs w:val="22"/>
        </w:rPr>
        <w:br/>
        <w:t>z niewykonania lub niewłaściwego wykonania niniejszej umowy przewyższają wysokość zastrzeżonych kar umownych.</w:t>
      </w:r>
    </w:p>
    <w:p w:rsidR="00B86BE5" w:rsidRDefault="00B86BE5">
      <w:pPr>
        <w:pStyle w:val="Textbody"/>
        <w:numPr>
          <w:ilvl w:val="0"/>
          <w:numId w:val="11"/>
        </w:numPr>
        <w:spacing w:before="0" w:line="360" w:lineRule="auto"/>
        <w:ind w:left="284" w:hanging="284"/>
        <w:rPr>
          <w:rFonts w:ascii="Calibri" w:hAnsi="Calibri" w:cs="Calibri"/>
          <w:bCs/>
          <w:sz w:val="22"/>
          <w:szCs w:val="22"/>
        </w:rPr>
      </w:pPr>
      <w:r>
        <w:rPr>
          <w:rFonts w:ascii="Calibri" w:hAnsi="Calibri" w:cs="Calibri"/>
          <w:bCs/>
          <w:sz w:val="22"/>
          <w:szCs w:val="22"/>
        </w:rPr>
        <w:t>W przypadku niewykonania lub nienależytego wykonania umowy przez Wykonawcę, Zamawiający ma prawo od umowy odstąpić na ogólnych zasadach kodeksu cywilnego i naliczyć kare umowną zgodnie z ust. 1 lit. g</w:t>
      </w:r>
      <w:proofErr w:type="gramStart"/>
      <w:r>
        <w:rPr>
          <w:rFonts w:ascii="Calibri" w:hAnsi="Calibri" w:cs="Calibri"/>
          <w:bCs/>
          <w:sz w:val="22"/>
          <w:szCs w:val="22"/>
        </w:rPr>
        <w:t>). Niezależnie</w:t>
      </w:r>
      <w:proofErr w:type="gramEnd"/>
      <w:r>
        <w:rPr>
          <w:rFonts w:ascii="Calibri" w:hAnsi="Calibri" w:cs="Calibri"/>
          <w:bCs/>
          <w:sz w:val="22"/>
          <w:szCs w:val="22"/>
        </w:rPr>
        <w:t xml:space="preserve"> od powyższego Zamawiający uprawniony jest do odstąpienia od umowy i naliczenia kary umownej zgodnie z ust. 1 lit. g powyżej, w terminie 3 miesięcy od powzięcia stosownej informacji (i nie później niż w ciągu 24 miesięcy od zawarcia umowy), w przypadku gdy Wykonawca:</w:t>
      </w:r>
    </w:p>
    <w:p w:rsidR="00B86BE5" w:rsidRDefault="00B86BE5">
      <w:pPr>
        <w:pStyle w:val="Textbody"/>
        <w:numPr>
          <w:ilvl w:val="0"/>
          <w:numId w:val="20"/>
        </w:numPr>
        <w:tabs>
          <w:tab w:val="left" w:pos="284"/>
        </w:tabs>
        <w:spacing w:before="0" w:line="360" w:lineRule="auto"/>
        <w:rPr>
          <w:rFonts w:ascii="Calibri" w:hAnsi="Calibri" w:cs="Calibri"/>
          <w:bCs/>
          <w:sz w:val="22"/>
          <w:szCs w:val="22"/>
        </w:rPr>
      </w:pPr>
      <w:proofErr w:type="gramStart"/>
      <w:r>
        <w:rPr>
          <w:rFonts w:ascii="Calibri" w:hAnsi="Calibri" w:cs="Calibri"/>
          <w:bCs/>
          <w:sz w:val="22"/>
          <w:szCs w:val="22"/>
        </w:rPr>
        <w:t>pozostaje</w:t>
      </w:r>
      <w:proofErr w:type="gramEnd"/>
      <w:r>
        <w:rPr>
          <w:rFonts w:ascii="Calibri" w:hAnsi="Calibri" w:cs="Calibri"/>
          <w:bCs/>
          <w:sz w:val="22"/>
          <w:szCs w:val="22"/>
        </w:rPr>
        <w:t xml:space="preserve"> w zwłoce z wykonaniem zadania dłużej niż 14 dni w stosunku do danego terminu określonego § 2 ust. 1 umowy, </w:t>
      </w:r>
      <w:bookmarkStart w:id="1" w:name="_Hlk150172621"/>
      <w:r>
        <w:rPr>
          <w:rFonts w:ascii="Calibri" w:hAnsi="Calibri" w:cs="Calibri"/>
          <w:bCs/>
          <w:sz w:val="22"/>
          <w:szCs w:val="22"/>
        </w:rPr>
        <w:t>bez konieczności wyznaczania terminu dodatkowego,</w:t>
      </w:r>
      <w:bookmarkEnd w:id="1"/>
    </w:p>
    <w:p w:rsidR="00B86BE5" w:rsidRDefault="00B86BE5">
      <w:pPr>
        <w:pStyle w:val="Textbody"/>
        <w:numPr>
          <w:ilvl w:val="0"/>
          <w:numId w:val="20"/>
        </w:numPr>
        <w:tabs>
          <w:tab w:val="left" w:pos="284"/>
        </w:tabs>
        <w:spacing w:before="0" w:line="360" w:lineRule="auto"/>
        <w:ind w:left="1418" w:hanging="284"/>
        <w:rPr>
          <w:rFonts w:ascii="Calibri" w:hAnsi="Calibri" w:cs="Calibri"/>
          <w:bCs/>
          <w:sz w:val="22"/>
          <w:szCs w:val="22"/>
        </w:rPr>
      </w:pPr>
      <w:proofErr w:type="gramStart"/>
      <w:r>
        <w:rPr>
          <w:rFonts w:ascii="Calibri" w:hAnsi="Calibri" w:cs="Calibri"/>
          <w:bCs/>
          <w:sz w:val="22"/>
          <w:szCs w:val="22"/>
        </w:rPr>
        <w:t>pozostaje</w:t>
      </w:r>
      <w:proofErr w:type="gramEnd"/>
      <w:r>
        <w:rPr>
          <w:rFonts w:ascii="Calibri" w:hAnsi="Calibri" w:cs="Calibri"/>
          <w:bCs/>
          <w:sz w:val="22"/>
          <w:szCs w:val="22"/>
        </w:rPr>
        <w:t xml:space="preserve"> w zwłoce z wykonaniem zadania dłuższej niż 30 dni w stosunku do terminu określonego w Harmonogramie, po wyznaczeniu Wykonawcy dodatkowego terminu na wykonanie prac, nie krótszego niż 7 dni,</w:t>
      </w:r>
    </w:p>
    <w:p w:rsidR="00B86BE5" w:rsidRDefault="00B86BE5">
      <w:pPr>
        <w:pStyle w:val="Textbody"/>
        <w:numPr>
          <w:ilvl w:val="0"/>
          <w:numId w:val="20"/>
        </w:numPr>
        <w:tabs>
          <w:tab w:val="left" w:pos="284"/>
        </w:tabs>
        <w:spacing w:before="0" w:line="360" w:lineRule="auto"/>
        <w:rPr>
          <w:rFonts w:ascii="Calibri" w:hAnsi="Calibri" w:cs="Calibri"/>
          <w:bCs/>
          <w:sz w:val="22"/>
          <w:szCs w:val="22"/>
        </w:rPr>
      </w:pPr>
      <w:proofErr w:type="gramStart"/>
      <w:r>
        <w:rPr>
          <w:rFonts w:ascii="Calibri" w:hAnsi="Calibri" w:cs="Calibri"/>
          <w:bCs/>
          <w:sz w:val="22"/>
          <w:szCs w:val="22"/>
        </w:rPr>
        <w:t>wykonuje</w:t>
      </w:r>
      <w:proofErr w:type="gramEnd"/>
      <w:r>
        <w:rPr>
          <w:rFonts w:ascii="Calibri" w:hAnsi="Calibri" w:cs="Calibri"/>
          <w:bCs/>
          <w:sz w:val="22"/>
          <w:szCs w:val="22"/>
        </w:rPr>
        <w:t xml:space="preserve"> przedmiot umowy w sposób zagrażający bezpieczeństwu osób zatrudnionych u Wykonawcy lub u Zamawiającego oraz osób trzecich,</w:t>
      </w:r>
    </w:p>
    <w:p w:rsidR="00B86BE5" w:rsidRDefault="00B86BE5">
      <w:pPr>
        <w:pStyle w:val="Textbody"/>
        <w:numPr>
          <w:ilvl w:val="0"/>
          <w:numId w:val="20"/>
        </w:numPr>
        <w:tabs>
          <w:tab w:val="left" w:pos="284"/>
        </w:tabs>
        <w:spacing w:before="0" w:line="360" w:lineRule="auto"/>
        <w:rPr>
          <w:rFonts w:ascii="Calibri" w:hAnsi="Calibri" w:cs="Calibri"/>
          <w:bCs/>
          <w:sz w:val="22"/>
          <w:szCs w:val="22"/>
        </w:rPr>
      </w:pPr>
      <w:proofErr w:type="gramStart"/>
      <w:r>
        <w:rPr>
          <w:rFonts w:ascii="Calibri" w:hAnsi="Calibri" w:cs="Calibri"/>
          <w:bCs/>
          <w:sz w:val="22"/>
          <w:szCs w:val="22"/>
        </w:rPr>
        <w:t>wykonuje</w:t>
      </w:r>
      <w:proofErr w:type="gramEnd"/>
      <w:r>
        <w:rPr>
          <w:rFonts w:ascii="Calibri" w:hAnsi="Calibri" w:cs="Calibri"/>
          <w:bCs/>
          <w:sz w:val="22"/>
          <w:szCs w:val="22"/>
        </w:rPr>
        <w:t xml:space="preserve"> przedmiot umowy w sposób istotnie wadliwy, pomimo pisemnego upomnienia ze strony Zamawiającego,</w:t>
      </w:r>
    </w:p>
    <w:p w:rsidR="00B86BE5" w:rsidRDefault="00B86BE5">
      <w:pPr>
        <w:pStyle w:val="Textbody"/>
        <w:numPr>
          <w:ilvl w:val="0"/>
          <w:numId w:val="20"/>
        </w:numPr>
        <w:tabs>
          <w:tab w:val="left" w:pos="284"/>
        </w:tabs>
        <w:spacing w:before="0" w:line="360" w:lineRule="auto"/>
        <w:rPr>
          <w:rFonts w:ascii="Calibri" w:hAnsi="Calibri" w:cs="Calibri"/>
          <w:bCs/>
          <w:sz w:val="22"/>
          <w:szCs w:val="22"/>
        </w:rPr>
      </w:pPr>
      <w:proofErr w:type="gramStart"/>
      <w:r>
        <w:rPr>
          <w:rFonts w:ascii="Calibri" w:hAnsi="Calibri" w:cs="Calibri"/>
          <w:bCs/>
          <w:sz w:val="22"/>
          <w:szCs w:val="22"/>
        </w:rPr>
        <w:t>pozostaje</w:t>
      </w:r>
      <w:proofErr w:type="gramEnd"/>
      <w:r>
        <w:rPr>
          <w:rFonts w:ascii="Calibri" w:hAnsi="Calibri" w:cs="Calibri"/>
          <w:bCs/>
          <w:sz w:val="22"/>
          <w:szCs w:val="22"/>
        </w:rPr>
        <w:t xml:space="preserve"> w zwłoce dłużej niż 7 dni z przedłożeniem Zamawiającemu dokumentów (umów ubezpieczenia wraz z dowodami zapłaty składek), o których mowa w § 1 ust. 14 umowy.</w:t>
      </w:r>
    </w:p>
    <w:p w:rsidR="00B86BE5" w:rsidRDefault="00B86BE5">
      <w:pPr>
        <w:pStyle w:val="Textbody"/>
        <w:numPr>
          <w:ilvl w:val="0"/>
          <w:numId w:val="11"/>
        </w:numPr>
        <w:spacing w:before="0" w:line="360" w:lineRule="auto"/>
        <w:ind w:left="284" w:hanging="284"/>
        <w:rPr>
          <w:rFonts w:ascii="Calibri" w:hAnsi="Calibri" w:cs="Calibri"/>
          <w:b/>
          <w:bCs/>
          <w:sz w:val="22"/>
          <w:szCs w:val="22"/>
        </w:rPr>
      </w:pPr>
      <w:r>
        <w:rPr>
          <w:rFonts w:ascii="Calibri" w:hAnsi="Calibri" w:cs="Calibri"/>
          <w:bCs/>
          <w:sz w:val="22"/>
          <w:szCs w:val="22"/>
        </w:rPr>
        <w:t xml:space="preserve">Oprócz przypadków wymienionych powyżej, Zamawiający uprawniony jest do dostąpienia od umowy w przypadkach i w trybie wskazanych w art. 456 ustawy Prawy prawo zamówień publicznych, w szczególności w terminie 30 dni od powzięcia wiadomości o zaistnieniu istotnej zmiany okoliczności </w:t>
      </w:r>
      <w:proofErr w:type="gramStart"/>
      <w:r>
        <w:rPr>
          <w:rFonts w:ascii="Calibri" w:hAnsi="Calibri" w:cs="Calibri"/>
          <w:bCs/>
          <w:sz w:val="22"/>
          <w:szCs w:val="22"/>
        </w:rPr>
        <w:t>powodującej że</w:t>
      </w:r>
      <w:proofErr w:type="gramEnd"/>
      <w:r>
        <w:rPr>
          <w:rFonts w:ascii="Calibri" w:hAnsi="Calibri" w:cs="Calibri"/>
          <w:bCs/>
          <w:sz w:val="22"/>
          <w:szCs w:val="22"/>
        </w:rPr>
        <w:t xml:space="preserve"> wykonanie umowy nie leży w interesie publicznym, czego nie można było przewidzieć w chwili zawarcia umowy lub dalsze wykonywanie umowy może zagrozić podstawowemu interesowi bezpieczeństwa państwa lub bezpieczeństwu publicznemu. </w:t>
      </w:r>
    </w:p>
    <w:p w:rsidR="00B86BE5" w:rsidRDefault="00B86BE5">
      <w:pPr>
        <w:pStyle w:val="Textbody"/>
        <w:spacing w:before="0" w:line="360" w:lineRule="auto"/>
        <w:jc w:val="center"/>
        <w:rPr>
          <w:rFonts w:ascii="Calibri" w:hAnsi="Calibri" w:cs="Calibri"/>
          <w:b/>
          <w:bCs/>
          <w:sz w:val="22"/>
          <w:szCs w:val="22"/>
        </w:rPr>
      </w:pPr>
      <w:r>
        <w:rPr>
          <w:rFonts w:ascii="Calibri" w:hAnsi="Calibri" w:cs="Calibri"/>
          <w:b/>
          <w:bCs/>
          <w:sz w:val="22"/>
          <w:szCs w:val="22"/>
        </w:rPr>
        <w:t>§ 5</w:t>
      </w:r>
    </w:p>
    <w:p w:rsidR="00B86BE5" w:rsidRDefault="00B86BE5">
      <w:pPr>
        <w:pStyle w:val="Textbody"/>
        <w:spacing w:before="0" w:line="360" w:lineRule="auto"/>
        <w:jc w:val="center"/>
        <w:rPr>
          <w:rFonts w:ascii="Calibri" w:hAnsi="Calibri" w:cs="Calibri"/>
          <w:b/>
          <w:bCs/>
          <w:sz w:val="22"/>
          <w:szCs w:val="22"/>
          <w:lang/>
        </w:rPr>
      </w:pPr>
      <w:r>
        <w:rPr>
          <w:rFonts w:ascii="Calibri" w:hAnsi="Calibri" w:cs="Calibri"/>
          <w:b/>
          <w:bCs/>
          <w:sz w:val="22"/>
          <w:szCs w:val="22"/>
        </w:rPr>
        <w:t>Wynagrodzenie i warunki płatności</w:t>
      </w:r>
    </w:p>
    <w:p w:rsidR="00B86BE5" w:rsidRDefault="00B86BE5">
      <w:pPr>
        <w:pStyle w:val="Standard"/>
        <w:spacing w:line="360" w:lineRule="auto"/>
        <w:rPr>
          <w:rFonts w:ascii="Calibri" w:hAnsi="Calibri" w:cs="Calibri"/>
          <w:bCs/>
          <w:sz w:val="22"/>
          <w:szCs w:val="22"/>
        </w:rPr>
      </w:pPr>
      <w:r>
        <w:rPr>
          <w:rFonts w:ascii="Calibri" w:hAnsi="Calibri" w:cs="Calibri"/>
          <w:b/>
          <w:bCs/>
          <w:sz w:val="22"/>
          <w:szCs w:val="22"/>
          <w:lang/>
        </w:rPr>
        <w:t>Wynagrodzenie Wykonawcy</w:t>
      </w:r>
    </w:p>
    <w:p w:rsidR="00B86BE5" w:rsidRDefault="00B86BE5">
      <w:pPr>
        <w:pStyle w:val="Textbody"/>
        <w:numPr>
          <w:ilvl w:val="0"/>
          <w:numId w:val="3"/>
        </w:numPr>
        <w:spacing w:before="0" w:line="360" w:lineRule="auto"/>
        <w:rPr>
          <w:rFonts w:ascii="Calibri" w:hAnsi="Calibri" w:cs="Calibri"/>
          <w:sz w:val="22"/>
          <w:szCs w:val="22"/>
          <w:lang/>
        </w:rPr>
      </w:pPr>
      <w:r>
        <w:rPr>
          <w:rFonts w:ascii="Calibri" w:hAnsi="Calibri" w:cs="Calibri"/>
          <w:bCs/>
          <w:sz w:val="22"/>
          <w:szCs w:val="22"/>
        </w:rPr>
        <w:t xml:space="preserve">Wykonawcy za wykonanie całości zadania przysługuje wynagrodzenie ryczałtowe </w:t>
      </w:r>
      <w:r>
        <w:rPr>
          <w:rFonts w:ascii="Calibri" w:hAnsi="Calibri" w:cs="Calibri"/>
          <w:bCs/>
          <w:sz w:val="22"/>
          <w:szCs w:val="22"/>
        </w:rPr>
        <w:br/>
        <w:t xml:space="preserve">w </w:t>
      </w:r>
      <w:proofErr w:type="gramStart"/>
      <w:r>
        <w:rPr>
          <w:rFonts w:ascii="Calibri" w:hAnsi="Calibri" w:cs="Calibri"/>
          <w:bCs/>
          <w:sz w:val="22"/>
          <w:szCs w:val="22"/>
        </w:rPr>
        <w:t>wysokości : ……………..........................zł</w:t>
      </w:r>
      <w:proofErr w:type="gramEnd"/>
      <w:r>
        <w:rPr>
          <w:rFonts w:ascii="Calibri" w:hAnsi="Calibri" w:cs="Calibri"/>
          <w:bCs/>
          <w:sz w:val="22"/>
          <w:szCs w:val="22"/>
        </w:rPr>
        <w:t xml:space="preserve"> brutto (słownie:.....................................)</w:t>
      </w:r>
      <w:r>
        <w:rPr>
          <w:rFonts w:ascii="Calibri" w:hAnsi="Calibri" w:cs="Calibri"/>
          <w:sz w:val="22"/>
          <w:szCs w:val="22"/>
        </w:rPr>
        <w:t xml:space="preserve">, </w:t>
      </w:r>
      <w:proofErr w:type="gramStart"/>
      <w:r>
        <w:rPr>
          <w:rFonts w:ascii="Calibri" w:hAnsi="Calibri" w:cs="Calibri"/>
          <w:sz w:val="22"/>
          <w:szCs w:val="22"/>
        </w:rPr>
        <w:t>zgodnie</w:t>
      </w:r>
      <w:proofErr w:type="gramEnd"/>
      <w:r>
        <w:rPr>
          <w:rFonts w:ascii="Calibri" w:hAnsi="Calibri" w:cs="Calibri"/>
          <w:sz w:val="22"/>
          <w:szCs w:val="22"/>
        </w:rPr>
        <w:t xml:space="preserve"> z ofertą Wykonawcy stanowiącą załącznik nr 4 do umowy.</w:t>
      </w:r>
    </w:p>
    <w:p w:rsidR="00B86BE5" w:rsidRDefault="00B86BE5">
      <w:pPr>
        <w:pStyle w:val="Standard"/>
        <w:widowControl/>
        <w:numPr>
          <w:ilvl w:val="0"/>
          <w:numId w:val="3"/>
        </w:numPr>
        <w:spacing w:before="0" w:line="360" w:lineRule="auto"/>
        <w:jc w:val="both"/>
        <w:rPr>
          <w:rFonts w:ascii="Calibri" w:hAnsi="Calibri" w:cs="Calibri"/>
          <w:sz w:val="22"/>
          <w:szCs w:val="22"/>
          <w:lang/>
        </w:rPr>
      </w:pPr>
      <w:r>
        <w:rPr>
          <w:rFonts w:ascii="Calibri" w:hAnsi="Calibri" w:cs="Calibri"/>
          <w:sz w:val="22"/>
          <w:szCs w:val="22"/>
          <w:lang/>
        </w:rPr>
        <w:t xml:space="preserve">Wynagrodzenie określone umową ma charakter ryczałtowy i obejmuje wszelkie </w:t>
      </w:r>
      <w:proofErr w:type="gramStart"/>
      <w:r>
        <w:rPr>
          <w:rFonts w:ascii="Calibri" w:hAnsi="Calibri" w:cs="Calibri"/>
          <w:sz w:val="22"/>
          <w:szCs w:val="22"/>
          <w:lang/>
        </w:rPr>
        <w:t>koszty jakie</w:t>
      </w:r>
      <w:proofErr w:type="gramEnd"/>
      <w:r>
        <w:rPr>
          <w:rFonts w:ascii="Calibri" w:hAnsi="Calibri" w:cs="Calibri"/>
          <w:sz w:val="22"/>
          <w:szCs w:val="22"/>
          <w:lang/>
        </w:rPr>
        <w:t xml:space="preserve"> musi ponieść Wykonawca w celu należytego wykonania zadania.</w:t>
      </w:r>
    </w:p>
    <w:p w:rsidR="00B86BE5" w:rsidRDefault="00B86BE5">
      <w:pPr>
        <w:pStyle w:val="Standard"/>
        <w:widowControl/>
        <w:numPr>
          <w:ilvl w:val="0"/>
          <w:numId w:val="3"/>
        </w:numPr>
        <w:spacing w:before="0" w:line="360" w:lineRule="auto"/>
        <w:jc w:val="both"/>
        <w:rPr>
          <w:rFonts w:ascii="Calibri" w:hAnsi="Calibri" w:cs="Calibri"/>
          <w:sz w:val="22"/>
          <w:szCs w:val="22"/>
          <w:lang/>
        </w:rPr>
      </w:pPr>
      <w:r>
        <w:rPr>
          <w:rFonts w:ascii="Calibri" w:hAnsi="Calibri" w:cs="Calibri"/>
          <w:sz w:val="22"/>
          <w:szCs w:val="22"/>
          <w:lang/>
        </w:rPr>
        <w:t>Ustala się, że wynagrodzenie Wykonawcy uwzględnia wszystkie obowiązujące w Polsce podatki, włącznie z podatkiem VAT oraz opłaty celne i inne opłaty związane z wykonywaniem przedmiotu umowy.</w:t>
      </w:r>
    </w:p>
    <w:p w:rsidR="00B86BE5" w:rsidRDefault="00B86BE5">
      <w:pPr>
        <w:pStyle w:val="Standard"/>
        <w:widowControl/>
        <w:numPr>
          <w:ilvl w:val="0"/>
          <w:numId w:val="3"/>
        </w:numPr>
        <w:spacing w:before="0" w:line="360" w:lineRule="auto"/>
        <w:jc w:val="both"/>
        <w:rPr>
          <w:rFonts w:ascii="Calibri" w:hAnsi="Calibri" w:cs="Calibri"/>
          <w:b/>
          <w:bCs/>
          <w:sz w:val="22"/>
          <w:szCs w:val="22"/>
          <w:lang/>
        </w:rPr>
      </w:pPr>
      <w:r>
        <w:rPr>
          <w:rFonts w:ascii="Calibri" w:hAnsi="Calibri" w:cs="Calibri"/>
          <w:sz w:val="22"/>
          <w:szCs w:val="22"/>
          <w:lang/>
        </w:rPr>
        <w:t>Zapłata wynagrodzenia Wykonawcy będzie dokonywana w walucie polskiej i wszystkie płatności będą dokonywane w tej walucie (§358 pkt 1 Kodeksu Cywilnego).</w:t>
      </w:r>
    </w:p>
    <w:p w:rsidR="00B86BE5" w:rsidRDefault="00B86BE5">
      <w:pPr>
        <w:pStyle w:val="Standard"/>
        <w:keepNext/>
        <w:spacing w:line="360" w:lineRule="auto"/>
        <w:jc w:val="both"/>
        <w:rPr>
          <w:rFonts w:ascii="Calibri" w:hAnsi="Calibri" w:cs="Calibri"/>
          <w:sz w:val="22"/>
          <w:szCs w:val="22"/>
          <w:lang/>
        </w:rPr>
      </w:pPr>
      <w:r>
        <w:rPr>
          <w:rFonts w:ascii="Calibri" w:hAnsi="Calibri" w:cs="Calibri"/>
          <w:b/>
          <w:bCs/>
          <w:sz w:val="22"/>
          <w:szCs w:val="22"/>
          <w:lang/>
        </w:rPr>
        <w:t>Płatności</w:t>
      </w:r>
    </w:p>
    <w:p w:rsidR="00B86BE5" w:rsidRDefault="00B86BE5" w:rsidP="009E2298">
      <w:pPr>
        <w:pStyle w:val="Standard"/>
        <w:widowControl/>
        <w:numPr>
          <w:ilvl w:val="0"/>
          <w:numId w:val="4"/>
        </w:numPr>
        <w:spacing w:before="0" w:line="360" w:lineRule="auto"/>
        <w:jc w:val="both"/>
        <w:rPr>
          <w:rFonts w:ascii="Calibri" w:hAnsi="Calibri" w:cs="Calibri"/>
          <w:sz w:val="22"/>
          <w:szCs w:val="22"/>
          <w:lang/>
        </w:rPr>
      </w:pPr>
      <w:r>
        <w:rPr>
          <w:rFonts w:ascii="Calibri" w:hAnsi="Calibri" w:cs="Calibri"/>
          <w:sz w:val="22"/>
          <w:szCs w:val="22"/>
          <w:lang/>
        </w:rPr>
        <w:t xml:space="preserve">Wszystkie płatności odbywają się na podstawie faktur wystawionych zgodnie </w:t>
      </w:r>
      <w:r>
        <w:rPr>
          <w:rFonts w:ascii="Calibri" w:hAnsi="Calibri" w:cs="Calibri"/>
          <w:sz w:val="22"/>
          <w:szCs w:val="22"/>
          <w:lang/>
        </w:rPr>
        <w:br/>
        <w:t>z obowiązującymi przepisami.</w:t>
      </w:r>
    </w:p>
    <w:p w:rsidR="00B86BE5" w:rsidRDefault="00B86BE5">
      <w:pPr>
        <w:pStyle w:val="Standard"/>
        <w:spacing w:line="360" w:lineRule="auto"/>
        <w:ind w:left="706"/>
        <w:jc w:val="both"/>
        <w:rPr>
          <w:rFonts w:ascii="Calibri" w:hAnsi="Calibri" w:cs="Calibri"/>
          <w:sz w:val="22"/>
          <w:szCs w:val="22"/>
          <w:lang/>
        </w:rPr>
      </w:pPr>
      <w:r>
        <w:rPr>
          <w:rFonts w:ascii="Calibri" w:hAnsi="Calibri" w:cs="Calibri"/>
          <w:sz w:val="22"/>
          <w:szCs w:val="22"/>
          <w:lang/>
        </w:rPr>
        <w:t xml:space="preserve">Prawidło wystawione faktury VAT płatne będą </w:t>
      </w:r>
      <w:r w:rsidR="009E2298">
        <w:rPr>
          <w:rFonts w:ascii="Calibri" w:hAnsi="Calibri" w:cs="Calibri"/>
          <w:sz w:val="22"/>
          <w:szCs w:val="22"/>
          <w:lang/>
        </w:rPr>
        <w:t xml:space="preserve">na rachunek wskazany na fakturze </w:t>
      </w:r>
      <w:r>
        <w:rPr>
          <w:rFonts w:ascii="Calibri" w:hAnsi="Calibri" w:cs="Calibri"/>
          <w:sz w:val="22"/>
          <w:szCs w:val="22"/>
          <w:lang/>
        </w:rPr>
        <w:t xml:space="preserve">w ciągu 30 dni kalendarzowych od daty </w:t>
      </w:r>
      <w:r w:rsidR="009E2298">
        <w:rPr>
          <w:rFonts w:ascii="Calibri" w:hAnsi="Calibri" w:cs="Calibri"/>
          <w:sz w:val="22"/>
          <w:szCs w:val="22"/>
          <w:lang/>
        </w:rPr>
        <w:t>ich dostarczenia</w:t>
      </w:r>
      <w:r>
        <w:rPr>
          <w:rFonts w:ascii="Calibri" w:hAnsi="Calibri" w:cs="Calibri"/>
          <w:sz w:val="22"/>
          <w:szCs w:val="22"/>
          <w:lang/>
        </w:rPr>
        <w:t xml:space="preserve">. </w:t>
      </w:r>
    </w:p>
    <w:p w:rsidR="00B86BE5" w:rsidRDefault="00B86BE5">
      <w:pPr>
        <w:pStyle w:val="Standard"/>
        <w:widowControl/>
        <w:numPr>
          <w:ilvl w:val="0"/>
          <w:numId w:val="4"/>
        </w:numPr>
        <w:spacing w:before="0" w:line="360" w:lineRule="auto"/>
        <w:jc w:val="both"/>
        <w:rPr>
          <w:rFonts w:ascii="Calibri" w:hAnsi="Calibri" w:cs="Calibri"/>
          <w:sz w:val="22"/>
          <w:szCs w:val="22"/>
          <w:lang/>
        </w:rPr>
      </w:pPr>
      <w:r>
        <w:rPr>
          <w:rFonts w:ascii="Calibri" w:hAnsi="Calibri" w:cs="Calibri"/>
          <w:sz w:val="22"/>
          <w:szCs w:val="22"/>
          <w:lang/>
        </w:rPr>
        <w:t>W przypadku realizacji umowy przy pomocy podwykonawców lub dalszych podwykonawców, warunkiem zapłaty każdej faktury jest przedstawienie przez Wykonawcę dowodów zapłaty wynagrodzenia podwykonawcom i dalszym podwykonawcom biorącym udział w zrealizowaniu robót budowlanych objętych zafakturowanym zakresem, w szczególności poprzez przedstawienie pisemnego oświadczenia podwykonawcy lub dalszego podwykonawcy, iż został on zaspokojony w całości z tytułu zrealizowania robót objętych zafakturowanym zakresem, którego wzór stanowi załącznik nr 8 do Umowy – wzór oświadczenia o płatnościach końcowych.</w:t>
      </w:r>
    </w:p>
    <w:p w:rsidR="00B86BE5" w:rsidRDefault="00B86BE5">
      <w:pPr>
        <w:pStyle w:val="Standard"/>
        <w:widowControl/>
        <w:numPr>
          <w:ilvl w:val="0"/>
          <w:numId w:val="4"/>
        </w:numPr>
        <w:spacing w:before="0" w:line="360" w:lineRule="auto"/>
        <w:jc w:val="both"/>
        <w:rPr>
          <w:rFonts w:ascii="Calibri" w:hAnsi="Calibri" w:cs="Calibri"/>
          <w:b/>
          <w:bCs/>
          <w:sz w:val="22"/>
          <w:szCs w:val="22"/>
        </w:rPr>
      </w:pPr>
      <w:r>
        <w:rPr>
          <w:rFonts w:ascii="Calibri" w:hAnsi="Calibri" w:cs="Calibri"/>
          <w:sz w:val="22"/>
          <w:szCs w:val="22"/>
          <w:lang/>
        </w:rPr>
        <w:t>Jako termin dokonania zapłaty wynagrodzenia uważany będzie dzień obciążenia rachunku bankowego Zamawiającego.</w:t>
      </w:r>
    </w:p>
    <w:p w:rsidR="00B86BE5" w:rsidRDefault="00B86BE5">
      <w:pPr>
        <w:pStyle w:val="Textbody"/>
        <w:keepNext/>
        <w:spacing w:before="0" w:line="360" w:lineRule="auto"/>
        <w:ind w:left="284" w:hanging="284"/>
        <w:jc w:val="center"/>
        <w:rPr>
          <w:rFonts w:ascii="Calibri" w:hAnsi="Calibri" w:cs="Calibri"/>
          <w:b/>
          <w:bCs/>
          <w:sz w:val="22"/>
          <w:szCs w:val="22"/>
        </w:rPr>
      </w:pPr>
      <w:r>
        <w:rPr>
          <w:rFonts w:ascii="Calibri" w:hAnsi="Calibri" w:cs="Calibri"/>
          <w:b/>
          <w:bCs/>
          <w:sz w:val="22"/>
          <w:szCs w:val="22"/>
        </w:rPr>
        <w:t>§ 6</w:t>
      </w:r>
    </w:p>
    <w:p w:rsidR="00B86BE5" w:rsidRDefault="00B86BE5">
      <w:pPr>
        <w:pStyle w:val="Textbody"/>
        <w:keepNext/>
        <w:spacing w:before="0" w:line="360" w:lineRule="auto"/>
        <w:ind w:left="284" w:hanging="284"/>
        <w:jc w:val="center"/>
        <w:rPr>
          <w:rFonts w:ascii="Calibri" w:hAnsi="Calibri" w:cs="Calibri"/>
          <w:sz w:val="22"/>
          <w:szCs w:val="22"/>
        </w:rPr>
      </w:pPr>
      <w:r>
        <w:rPr>
          <w:rFonts w:ascii="Calibri" w:hAnsi="Calibri" w:cs="Calibri"/>
          <w:b/>
          <w:bCs/>
          <w:sz w:val="22"/>
          <w:szCs w:val="22"/>
        </w:rPr>
        <w:t>Utylizacja powstałych odpadów</w:t>
      </w:r>
    </w:p>
    <w:p w:rsidR="00B86BE5" w:rsidRDefault="00B86BE5">
      <w:pPr>
        <w:pStyle w:val="Akapitzlist"/>
        <w:widowControl/>
        <w:spacing w:before="0" w:line="360" w:lineRule="auto"/>
        <w:ind w:left="0"/>
        <w:jc w:val="both"/>
        <w:textAlignment w:val="auto"/>
        <w:rPr>
          <w:rFonts w:ascii="Calibri" w:hAnsi="Calibri" w:cs="Calibri"/>
          <w:b/>
          <w:sz w:val="22"/>
          <w:szCs w:val="22"/>
        </w:rPr>
      </w:pPr>
      <w:r>
        <w:rPr>
          <w:rFonts w:ascii="Calibri" w:hAnsi="Calibri" w:cs="Calibri"/>
          <w:sz w:val="22"/>
          <w:szCs w:val="22"/>
        </w:rPr>
        <w:t>Wykonawca zobowiązany jest do zagospodarowania i poniesienia kosztów gospodarowania odpadami powstałymi w wyniku realizacji umowy zgodnie z postanowieniami ustawy o odpadach z 14 grudnia 2012 r. Wykonawca przed odbiorem dostarczy Zamawiającemu kopie kart przekazania odpadów wytworzonych w wyniku realizacji umowy.</w:t>
      </w:r>
    </w:p>
    <w:p w:rsidR="00B86BE5" w:rsidRDefault="00B86BE5">
      <w:pPr>
        <w:pStyle w:val="Standarduser"/>
        <w:spacing w:after="60" w:line="360" w:lineRule="auto"/>
        <w:jc w:val="center"/>
        <w:rPr>
          <w:rFonts w:ascii="Calibri" w:hAnsi="Calibri" w:cs="Calibri"/>
          <w:b/>
          <w:sz w:val="22"/>
          <w:szCs w:val="22"/>
        </w:rPr>
      </w:pPr>
    </w:p>
    <w:p w:rsidR="00B86BE5" w:rsidRDefault="00B86BE5">
      <w:pPr>
        <w:pStyle w:val="Standarduser"/>
        <w:spacing w:after="60" w:line="360" w:lineRule="auto"/>
        <w:jc w:val="center"/>
        <w:rPr>
          <w:rFonts w:ascii="Calibri" w:hAnsi="Calibri" w:cs="Calibri"/>
          <w:b/>
          <w:sz w:val="22"/>
          <w:szCs w:val="22"/>
        </w:rPr>
      </w:pPr>
      <w:r>
        <w:rPr>
          <w:rFonts w:ascii="Calibri" w:hAnsi="Calibri" w:cs="Calibri"/>
          <w:b/>
          <w:sz w:val="22"/>
          <w:szCs w:val="22"/>
        </w:rPr>
        <w:t>§ 7</w:t>
      </w:r>
    </w:p>
    <w:p w:rsidR="00B86BE5" w:rsidRDefault="00B86BE5">
      <w:pPr>
        <w:pStyle w:val="Standarduser"/>
        <w:spacing w:after="60" w:line="360" w:lineRule="auto"/>
        <w:jc w:val="center"/>
        <w:rPr>
          <w:rFonts w:ascii="Calibri" w:hAnsi="Calibri" w:cs="Calibri"/>
          <w:sz w:val="22"/>
          <w:szCs w:val="22"/>
        </w:rPr>
      </w:pPr>
      <w:r>
        <w:rPr>
          <w:rFonts w:ascii="Calibri" w:hAnsi="Calibri" w:cs="Calibri"/>
          <w:b/>
          <w:sz w:val="22"/>
          <w:szCs w:val="22"/>
        </w:rPr>
        <w:t>Przedstawiciele</w:t>
      </w:r>
    </w:p>
    <w:p w:rsidR="00B86BE5" w:rsidRDefault="00B86BE5">
      <w:pPr>
        <w:pStyle w:val="Textbodyuser"/>
        <w:spacing w:after="60" w:line="360" w:lineRule="auto"/>
        <w:rPr>
          <w:rFonts w:ascii="Calibri" w:hAnsi="Calibri" w:cs="Calibri"/>
          <w:sz w:val="22"/>
          <w:szCs w:val="22"/>
        </w:rPr>
      </w:pPr>
      <w:r>
        <w:rPr>
          <w:rFonts w:ascii="Calibri" w:hAnsi="Calibri" w:cs="Calibri"/>
          <w:sz w:val="22"/>
          <w:szCs w:val="22"/>
        </w:rPr>
        <w:t>1. Osobami upoważnionymi do kontaktów są:</w:t>
      </w:r>
    </w:p>
    <w:p w:rsidR="00B86BE5" w:rsidRDefault="00B86BE5">
      <w:pPr>
        <w:pStyle w:val="Textbodyuser"/>
        <w:tabs>
          <w:tab w:val="left" w:pos="852"/>
        </w:tabs>
        <w:spacing w:after="60" w:line="360" w:lineRule="auto"/>
        <w:ind w:left="284" w:hanging="284"/>
        <w:jc w:val="left"/>
        <w:rPr>
          <w:rFonts w:ascii="Calibri" w:hAnsi="Calibri" w:cs="Calibri"/>
          <w:b/>
          <w:bCs/>
          <w:sz w:val="22"/>
          <w:szCs w:val="22"/>
        </w:rPr>
      </w:pPr>
      <w:r>
        <w:rPr>
          <w:rFonts w:ascii="Calibri" w:hAnsi="Calibri" w:cs="Calibri"/>
          <w:sz w:val="22"/>
          <w:szCs w:val="22"/>
        </w:rPr>
        <w:t xml:space="preserve">    a) ze strony </w:t>
      </w:r>
      <w:proofErr w:type="gramStart"/>
      <w:r>
        <w:rPr>
          <w:rFonts w:ascii="Calibri" w:hAnsi="Calibri" w:cs="Calibri"/>
          <w:sz w:val="22"/>
          <w:szCs w:val="22"/>
        </w:rPr>
        <w:t>Zamawiającego :</w:t>
      </w:r>
      <w:r>
        <w:rPr>
          <w:rFonts w:ascii="Calibri" w:hAnsi="Calibri" w:cs="Calibri"/>
          <w:bCs/>
          <w:sz w:val="22"/>
          <w:szCs w:val="22"/>
        </w:rPr>
        <w:t xml:space="preserve"> </w:t>
      </w:r>
      <w:proofErr w:type="gramEnd"/>
    </w:p>
    <w:p w:rsidR="00B86BE5" w:rsidRDefault="00B86BE5">
      <w:pPr>
        <w:pStyle w:val="Textbodyuser"/>
        <w:tabs>
          <w:tab w:val="left" w:pos="852"/>
        </w:tabs>
        <w:spacing w:after="60" w:line="360" w:lineRule="auto"/>
        <w:ind w:left="284" w:hanging="284"/>
        <w:jc w:val="left"/>
        <w:rPr>
          <w:rFonts w:ascii="Calibri" w:hAnsi="Calibri" w:cs="Calibri"/>
          <w:bCs/>
          <w:sz w:val="22"/>
          <w:szCs w:val="22"/>
        </w:rPr>
      </w:pPr>
      <w:r>
        <w:rPr>
          <w:rFonts w:ascii="Calibri" w:hAnsi="Calibri" w:cs="Calibri"/>
          <w:b/>
          <w:bCs/>
          <w:sz w:val="22"/>
          <w:szCs w:val="22"/>
        </w:rPr>
        <w:t>Branża gazów medycznych:</w:t>
      </w:r>
    </w:p>
    <w:p w:rsidR="00B86BE5" w:rsidRDefault="00B86BE5">
      <w:pPr>
        <w:pStyle w:val="Textbodyuser"/>
        <w:tabs>
          <w:tab w:val="left" w:pos="852"/>
        </w:tabs>
        <w:spacing w:after="60" w:line="360" w:lineRule="auto"/>
        <w:ind w:left="284" w:hanging="284"/>
        <w:jc w:val="left"/>
        <w:rPr>
          <w:rFonts w:ascii="Calibri" w:hAnsi="Calibri" w:cs="Calibri"/>
          <w:bCs/>
          <w:sz w:val="22"/>
          <w:szCs w:val="22"/>
        </w:rPr>
      </w:pPr>
      <w:r>
        <w:rPr>
          <w:rFonts w:ascii="Calibri" w:hAnsi="Calibri" w:cs="Calibri"/>
          <w:bCs/>
          <w:sz w:val="22"/>
          <w:szCs w:val="22"/>
        </w:rPr>
        <w:t xml:space="preserve">Zbigniew </w:t>
      </w:r>
      <w:proofErr w:type="spellStart"/>
      <w:r>
        <w:rPr>
          <w:rFonts w:ascii="Calibri" w:hAnsi="Calibri" w:cs="Calibri"/>
          <w:bCs/>
          <w:sz w:val="22"/>
          <w:szCs w:val="22"/>
        </w:rPr>
        <w:t>Celebański</w:t>
      </w:r>
      <w:proofErr w:type="spellEnd"/>
      <w:r>
        <w:rPr>
          <w:rFonts w:ascii="Calibri" w:hAnsi="Calibri" w:cs="Calibri"/>
          <w:bCs/>
          <w:sz w:val="22"/>
          <w:szCs w:val="22"/>
        </w:rPr>
        <w:t xml:space="preserve">, kontakt mail: </w:t>
      </w:r>
      <w:hyperlink r:id="rId7" w:history="1">
        <w:r>
          <w:rPr>
            <w:rStyle w:val="Hipercze"/>
            <w:rFonts w:ascii="Calibri" w:hAnsi="Calibri" w:cs="Calibri"/>
            <w:bCs/>
            <w:sz w:val="22"/>
            <w:szCs w:val="22"/>
          </w:rPr>
          <w:t>z.celebanski@szpitaljp2.krakow.</w:t>
        </w:r>
        <w:proofErr w:type="gramStart"/>
        <w:r>
          <w:rPr>
            <w:rStyle w:val="Hipercze"/>
            <w:rFonts w:ascii="Calibri" w:hAnsi="Calibri" w:cs="Calibri"/>
            <w:bCs/>
            <w:sz w:val="22"/>
            <w:szCs w:val="22"/>
          </w:rPr>
          <w:t>pl</w:t>
        </w:r>
      </w:hyperlink>
      <w:r>
        <w:rPr>
          <w:rFonts w:ascii="Calibri" w:hAnsi="Calibri" w:cs="Calibri"/>
          <w:bCs/>
          <w:sz w:val="22"/>
          <w:szCs w:val="22"/>
        </w:rPr>
        <w:t xml:space="preserve"> , </w:t>
      </w:r>
      <w:proofErr w:type="gramEnd"/>
      <w:r>
        <w:rPr>
          <w:rFonts w:ascii="Calibri" w:hAnsi="Calibri" w:cs="Calibri"/>
          <w:bCs/>
          <w:sz w:val="22"/>
          <w:szCs w:val="22"/>
        </w:rPr>
        <w:t>tel.: 504 299 365,</w:t>
      </w:r>
    </w:p>
    <w:p w:rsidR="00B86BE5" w:rsidRDefault="00B86BE5">
      <w:pPr>
        <w:pStyle w:val="Textbodyuser"/>
        <w:tabs>
          <w:tab w:val="left" w:pos="852"/>
        </w:tabs>
        <w:spacing w:after="60" w:line="360" w:lineRule="auto"/>
        <w:ind w:left="284" w:hanging="284"/>
        <w:jc w:val="left"/>
        <w:rPr>
          <w:rFonts w:ascii="Calibri" w:hAnsi="Calibri" w:cs="Calibri"/>
          <w:b/>
          <w:bCs/>
          <w:sz w:val="22"/>
          <w:szCs w:val="22"/>
        </w:rPr>
      </w:pPr>
      <w:r>
        <w:rPr>
          <w:rFonts w:ascii="Calibri" w:hAnsi="Calibri" w:cs="Calibri"/>
          <w:bCs/>
          <w:sz w:val="22"/>
          <w:szCs w:val="22"/>
        </w:rPr>
        <w:t xml:space="preserve">Wojciech </w:t>
      </w:r>
      <w:proofErr w:type="spellStart"/>
      <w:r>
        <w:rPr>
          <w:rFonts w:ascii="Calibri" w:hAnsi="Calibri" w:cs="Calibri"/>
          <w:bCs/>
          <w:sz w:val="22"/>
          <w:szCs w:val="22"/>
        </w:rPr>
        <w:t>Noworyta</w:t>
      </w:r>
      <w:proofErr w:type="spellEnd"/>
      <w:r>
        <w:rPr>
          <w:rFonts w:ascii="Calibri" w:hAnsi="Calibri" w:cs="Calibri"/>
          <w:bCs/>
          <w:sz w:val="22"/>
          <w:szCs w:val="22"/>
        </w:rPr>
        <w:t xml:space="preserve">, kontakt mail: </w:t>
      </w:r>
      <w:hyperlink r:id="rId8" w:history="1">
        <w:r>
          <w:rPr>
            <w:rStyle w:val="Hipercze"/>
            <w:rFonts w:ascii="Calibri" w:hAnsi="Calibri" w:cs="Calibri"/>
            <w:bCs/>
            <w:sz w:val="22"/>
            <w:szCs w:val="22"/>
          </w:rPr>
          <w:t>w.noworyta@szpitaljp2.krakow.</w:t>
        </w:r>
        <w:proofErr w:type="gramStart"/>
        <w:r>
          <w:rPr>
            <w:rStyle w:val="Hipercze"/>
            <w:rFonts w:ascii="Calibri" w:hAnsi="Calibri" w:cs="Calibri"/>
            <w:bCs/>
            <w:sz w:val="22"/>
            <w:szCs w:val="22"/>
          </w:rPr>
          <w:t>pl</w:t>
        </w:r>
      </w:hyperlink>
      <w:r>
        <w:rPr>
          <w:rFonts w:ascii="Calibri" w:hAnsi="Calibri" w:cs="Calibri"/>
          <w:bCs/>
          <w:sz w:val="22"/>
          <w:szCs w:val="22"/>
        </w:rPr>
        <w:t xml:space="preserve"> , </w:t>
      </w:r>
      <w:proofErr w:type="gramEnd"/>
      <w:r>
        <w:rPr>
          <w:rFonts w:ascii="Calibri" w:hAnsi="Calibri" w:cs="Calibri"/>
          <w:bCs/>
          <w:sz w:val="22"/>
          <w:szCs w:val="22"/>
        </w:rPr>
        <w:t>tel.: 504 299 348,</w:t>
      </w:r>
    </w:p>
    <w:p w:rsidR="00B86BE5" w:rsidRDefault="00B86BE5">
      <w:pPr>
        <w:pStyle w:val="Textbodyuser"/>
        <w:tabs>
          <w:tab w:val="left" w:pos="852"/>
        </w:tabs>
        <w:spacing w:after="60" w:line="360" w:lineRule="auto"/>
        <w:ind w:left="284" w:hanging="284"/>
        <w:jc w:val="left"/>
        <w:rPr>
          <w:rFonts w:ascii="Calibri" w:hAnsi="Calibri" w:cs="Calibri"/>
          <w:bCs/>
          <w:sz w:val="22"/>
          <w:szCs w:val="22"/>
        </w:rPr>
      </w:pPr>
      <w:r>
        <w:rPr>
          <w:rFonts w:ascii="Calibri" w:hAnsi="Calibri" w:cs="Calibri"/>
          <w:b/>
          <w:bCs/>
          <w:sz w:val="22"/>
          <w:szCs w:val="22"/>
        </w:rPr>
        <w:t>Branża wentylacji klimatyzacji:</w:t>
      </w:r>
    </w:p>
    <w:p w:rsidR="00B86BE5" w:rsidRDefault="00B86BE5">
      <w:pPr>
        <w:pStyle w:val="Textbodyuser"/>
        <w:tabs>
          <w:tab w:val="left" w:pos="852"/>
        </w:tabs>
        <w:spacing w:after="60" w:line="360" w:lineRule="auto"/>
        <w:ind w:left="284" w:hanging="284"/>
        <w:jc w:val="left"/>
        <w:rPr>
          <w:rFonts w:ascii="Calibri" w:hAnsi="Calibri" w:cs="Calibri"/>
          <w:b/>
          <w:bCs/>
          <w:sz w:val="22"/>
          <w:szCs w:val="22"/>
        </w:rPr>
      </w:pPr>
      <w:r>
        <w:rPr>
          <w:rFonts w:ascii="Calibri" w:hAnsi="Calibri" w:cs="Calibri"/>
          <w:bCs/>
          <w:sz w:val="22"/>
          <w:szCs w:val="22"/>
        </w:rPr>
        <w:t xml:space="preserve">Tomasz </w:t>
      </w:r>
      <w:proofErr w:type="spellStart"/>
      <w:r>
        <w:rPr>
          <w:rFonts w:ascii="Calibri" w:hAnsi="Calibri" w:cs="Calibri"/>
          <w:bCs/>
          <w:sz w:val="22"/>
          <w:szCs w:val="22"/>
        </w:rPr>
        <w:t>Wielkiewicz</w:t>
      </w:r>
      <w:proofErr w:type="spellEnd"/>
      <w:r>
        <w:rPr>
          <w:rFonts w:ascii="Calibri" w:hAnsi="Calibri" w:cs="Calibri"/>
          <w:bCs/>
          <w:sz w:val="22"/>
          <w:szCs w:val="22"/>
        </w:rPr>
        <w:t xml:space="preserve">, kontakt mail: </w:t>
      </w:r>
      <w:hyperlink r:id="rId9" w:history="1">
        <w:r>
          <w:rPr>
            <w:rStyle w:val="Hipercze"/>
            <w:rFonts w:ascii="Calibri" w:hAnsi="Calibri" w:cs="Calibri"/>
            <w:bCs/>
            <w:sz w:val="22"/>
            <w:szCs w:val="22"/>
          </w:rPr>
          <w:t>t.wielkiewicz@szpitaljp2.krakow.</w:t>
        </w:r>
        <w:proofErr w:type="gramStart"/>
        <w:r>
          <w:rPr>
            <w:rStyle w:val="Hipercze"/>
            <w:rFonts w:ascii="Calibri" w:hAnsi="Calibri" w:cs="Calibri"/>
            <w:bCs/>
            <w:sz w:val="22"/>
            <w:szCs w:val="22"/>
          </w:rPr>
          <w:t>pl</w:t>
        </w:r>
      </w:hyperlink>
      <w:r>
        <w:rPr>
          <w:rFonts w:ascii="Calibri" w:hAnsi="Calibri" w:cs="Calibri"/>
          <w:bCs/>
          <w:sz w:val="22"/>
          <w:szCs w:val="22"/>
        </w:rPr>
        <w:t xml:space="preserve"> , </w:t>
      </w:r>
      <w:proofErr w:type="gramEnd"/>
      <w:r>
        <w:rPr>
          <w:rFonts w:ascii="Calibri" w:hAnsi="Calibri" w:cs="Calibri"/>
          <w:bCs/>
          <w:sz w:val="22"/>
          <w:szCs w:val="22"/>
        </w:rPr>
        <w:t>tel.: 519 837 755,</w:t>
      </w:r>
    </w:p>
    <w:p w:rsidR="00B86BE5" w:rsidRDefault="00B86BE5">
      <w:pPr>
        <w:pStyle w:val="Textbodyuser"/>
        <w:tabs>
          <w:tab w:val="left" w:pos="852"/>
        </w:tabs>
        <w:spacing w:after="60" w:line="360" w:lineRule="auto"/>
        <w:ind w:left="284" w:hanging="284"/>
        <w:jc w:val="left"/>
        <w:rPr>
          <w:rFonts w:ascii="Calibri" w:hAnsi="Calibri" w:cs="Calibri"/>
          <w:bCs/>
          <w:sz w:val="22"/>
          <w:szCs w:val="22"/>
        </w:rPr>
      </w:pPr>
      <w:r>
        <w:rPr>
          <w:rFonts w:ascii="Calibri" w:hAnsi="Calibri" w:cs="Calibri"/>
          <w:b/>
          <w:bCs/>
          <w:sz w:val="22"/>
          <w:szCs w:val="22"/>
        </w:rPr>
        <w:t>Branża elektryczna:</w:t>
      </w:r>
    </w:p>
    <w:p w:rsidR="00B86BE5" w:rsidRDefault="00B86BE5">
      <w:pPr>
        <w:pStyle w:val="Textbodyuser"/>
        <w:tabs>
          <w:tab w:val="left" w:pos="852"/>
        </w:tabs>
        <w:spacing w:after="60" w:line="360" w:lineRule="auto"/>
        <w:ind w:left="284" w:hanging="284"/>
        <w:jc w:val="left"/>
        <w:rPr>
          <w:rFonts w:ascii="Calibri" w:hAnsi="Calibri" w:cs="Calibri"/>
          <w:bCs/>
          <w:sz w:val="22"/>
          <w:szCs w:val="22"/>
        </w:rPr>
      </w:pPr>
      <w:r>
        <w:rPr>
          <w:rFonts w:ascii="Calibri" w:hAnsi="Calibri" w:cs="Calibri"/>
          <w:bCs/>
          <w:sz w:val="22"/>
          <w:szCs w:val="22"/>
        </w:rPr>
        <w:t xml:space="preserve">Krzysztof Niemiec, kontakt mail: </w:t>
      </w:r>
      <w:hyperlink r:id="rId10" w:history="1">
        <w:r>
          <w:rPr>
            <w:rStyle w:val="Hipercze"/>
            <w:rFonts w:ascii="Calibri" w:hAnsi="Calibri" w:cs="Calibri"/>
            <w:bCs/>
            <w:sz w:val="22"/>
            <w:szCs w:val="22"/>
          </w:rPr>
          <w:t>k.niemiec@szpitaljp2.krakow.</w:t>
        </w:r>
        <w:proofErr w:type="gramStart"/>
        <w:r>
          <w:rPr>
            <w:rStyle w:val="Hipercze"/>
            <w:rFonts w:ascii="Calibri" w:hAnsi="Calibri" w:cs="Calibri"/>
            <w:bCs/>
            <w:sz w:val="22"/>
            <w:szCs w:val="22"/>
          </w:rPr>
          <w:t>pl</w:t>
        </w:r>
      </w:hyperlink>
      <w:r>
        <w:rPr>
          <w:rFonts w:ascii="Calibri" w:hAnsi="Calibri" w:cs="Calibri"/>
          <w:bCs/>
          <w:sz w:val="22"/>
          <w:szCs w:val="22"/>
        </w:rPr>
        <w:t xml:space="preserve"> , </w:t>
      </w:r>
      <w:proofErr w:type="gramEnd"/>
      <w:r>
        <w:rPr>
          <w:rFonts w:ascii="Calibri" w:hAnsi="Calibri" w:cs="Calibri"/>
          <w:bCs/>
          <w:sz w:val="22"/>
          <w:szCs w:val="22"/>
        </w:rPr>
        <w:t>tel.: 514 602 911,</w:t>
      </w:r>
    </w:p>
    <w:p w:rsidR="00B86BE5" w:rsidRDefault="00B86BE5">
      <w:pPr>
        <w:pStyle w:val="Textbodyuser"/>
        <w:tabs>
          <w:tab w:val="left" w:pos="852"/>
        </w:tabs>
        <w:spacing w:after="60" w:line="360" w:lineRule="auto"/>
        <w:ind w:left="284" w:hanging="284"/>
        <w:rPr>
          <w:rFonts w:ascii="Calibri" w:hAnsi="Calibri" w:cs="Calibri"/>
          <w:b/>
          <w:bCs/>
          <w:sz w:val="22"/>
          <w:szCs w:val="22"/>
        </w:rPr>
      </w:pPr>
      <w:r>
        <w:rPr>
          <w:rFonts w:ascii="Calibri" w:hAnsi="Calibri" w:cs="Calibri"/>
          <w:bCs/>
          <w:sz w:val="22"/>
          <w:szCs w:val="22"/>
        </w:rPr>
        <w:t xml:space="preserve">    b) ze strony </w:t>
      </w:r>
      <w:proofErr w:type="gramStart"/>
      <w:r>
        <w:rPr>
          <w:rFonts w:ascii="Calibri" w:hAnsi="Calibri" w:cs="Calibri"/>
          <w:bCs/>
          <w:sz w:val="22"/>
          <w:szCs w:val="22"/>
        </w:rPr>
        <w:t xml:space="preserve">Wykonawcy: </w:t>
      </w:r>
      <w:r>
        <w:rPr>
          <w:rFonts w:ascii="Calibri" w:hAnsi="Calibri" w:cs="Calibri"/>
          <w:sz w:val="22"/>
          <w:szCs w:val="22"/>
        </w:rPr>
        <w:t>................................................</w:t>
      </w:r>
      <w:proofErr w:type="gramEnd"/>
      <w:r>
        <w:rPr>
          <w:rFonts w:ascii="Calibri" w:hAnsi="Calibri" w:cs="Calibri"/>
          <w:sz w:val="22"/>
          <w:szCs w:val="22"/>
        </w:rPr>
        <w:t>.......................................................</w:t>
      </w:r>
    </w:p>
    <w:p w:rsidR="00B86BE5" w:rsidRDefault="00B86BE5">
      <w:pPr>
        <w:pStyle w:val="Textbody"/>
        <w:spacing w:before="0" w:line="360" w:lineRule="auto"/>
        <w:jc w:val="center"/>
        <w:rPr>
          <w:rFonts w:ascii="Calibri" w:hAnsi="Calibri" w:cs="Calibri"/>
          <w:b/>
          <w:bCs/>
          <w:sz w:val="22"/>
          <w:szCs w:val="22"/>
        </w:rPr>
      </w:pPr>
      <w:r>
        <w:rPr>
          <w:rFonts w:ascii="Calibri" w:hAnsi="Calibri" w:cs="Calibri"/>
          <w:b/>
          <w:bCs/>
          <w:sz w:val="22"/>
          <w:szCs w:val="22"/>
        </w:rPr>
        <w:t>§ 8</w:t>
      </w:r>
    </w:p>
    <w:p w:rsidR="00B86BE5" w:rsidRDefault="00B86BE5">
      <w:pPr>
        <w:pStyle w:val="Textbody"/>
        <w:keepNext/>
        <w:spacing w:before="0" w:line="360" w:lineRule="auto"/>
        <w:jc w:val="center"/>
        <w:rPr>
          <w:rFonts w:ascii="Calibri" w:hAnsi="Calibri" w:cs="Calibri"/>
          <w:bCs/>
          <w:sz w:val="22"/>
          <w:szCs w:val="22"/>
        </w:rPr>
      </w:pPr>
      <w:r>
        <w:rPr>
          <w:rFonts w:ascii="Calibri" w:hAnsi="Calibri" w:cs="Calibri"/>
          <w:b/>
          <w:bCs/>
          <w:sz w:val="22"/>
          <w:szCs w:val="22"/>
        </w:rPr>
        <w:t>Podwykonawcy</w:t>
      </w:r>
    </w:p>
    <w:p w:rsidR="00B86BE5" w:rsidRDefault="00B86BE5">
      <w:pPr>
        <w:pStyle w:val="Textbody"/>
        <w:numPr>
          <w:ilvl w:val="0"/>
          <w:numId w:val="30"/>
        </w:numPr>
        <w:spacing w:before="0" w:line="360" w:lineRule="auto"/>
        <w:ind w:left="284" w:hanging="284"/>
        <w:rPr>
          <w:rFonts w:ascii="Calibri" w:hAnsi="Calibri" w:cs="Calibri"/>
          <w:bCs/>
          <w:sz w:val="22"/>
          <w:szCs w:val="22"/>
        </w:rPr>
      </w:pPr>
      <w:r>
        <w:rPr>
          <w:rFonts w:ascii="Calibri" w:hAnsi="Calibri" w:cs="Calibri"/>
          <w:bCs/>
          <w:sz w:val="22"/>
          <w:szCs w:val="22"/>
        </w:rPr>
        <w:t xml:space="preserve">Wykonawca zamierzający zawrzeć w ramach realizacji niniejszej umowy, umowę </w:t>
      </w:r>
      <w:r>
        <w:rPr>
          <w:rFonts w:ascii="Calibri" w:hAnsi="Calibri" w:cs="Calibri"/>
          <w:bCs/>
          <w:sz w:val="22"/>
          <w:szCs w:val="22"/>
        </w:rPr>
        <w:br/>
        <w:t>o podwykonawstwo, której przedmiotem są roboty budowlane w rozumieniu prawa zamówień publicznych, jest obowiązany do przedłożenia Zamawiającemu projektu umowy jak również jest zobowiązany do przedłożenia Zamawiającemu projektu zamierzonej zmiany takiej umowy. Zamawiający uprawniony do wyrażania zgody na zawarcie przez Wykonawcę przedłożonej umowy o podwykonawstwo lub jej zmiany albo wniesienie do nich zastrzeżeń w ciągu 7 dni od przedłożenia mu odpowiedniego projektu.</w:t>
      </w:r>
    </w:p>
    <w:p w:rsidR="00B86BE5" w:rsidRDefault="00B86BE5">
      <w:pPr>
        <w:pStyle w:val="Textbody"/>
        <w:numPr>
          <w:ilvl w:val="0"/>
          <w:numId w:val="30"/>
        </w:numPr>
        <w:spacing w:before="0" w:line="360" w:lineRule="auto"/>
        <w:ind w:left="284" w:hanging="284"/>
        <w:rPr>
          <w:rFonts w:ascii="Calibri" w:hAnsi="Calibri" w:cs="Calibri"/>
          <w:bCs/>
          <w:sz w:val="22"/>
          <w:szCs w:val="22"/>
        </w:rPr>
      </w:pPr>
      <w:r>
        <w:rPr>
          <w:rFonts w:ascii="Calibri" w:hAnsi="Calibri" w:cs="Calibri"/>
          <w:bCs/>
          <w:sz w:val="22"/>
          <w:szCs w:val="22"/>
        </w:rPr>
        <w:t xml:space="preserve">Wykonawca zobowiązany jest przedłożyć Zamawiającemu poświadczoną za zgodność </w:t>
      </w:r>
      <w:r>
        <w:rPr>
          <w:rFonts w:ascii="Calibri" w:hAnsi="Calibri" w:cs="Calibri"/>
          <w:bCs/>
          <w:sz w:val="22"/>
          <w:szCs w:val="22"/>
        </w:rPr>
        <w:br/>
        <w:t>z oryginałem kopię zawartej umowy o podwykonawstwo, której przedmiotem są roboty budowlane w rozumieniu prawa zamówień publicznych wchodzące w zakres realizacji niniejszej umowy, w terminie 7 dni od dnia jej zawarcia. W takim samym terminie Wykonawca zobowiązany jest przedłożyć Zamawiającemu umowę zmieniającą umowę o podwykonawstwo (tj. zmianę umowy), której przedmiotem są roboty budowlane. Zamawiający uprawniony jest do akceptacji przedłożonej umowy o podwykonawstwo lub jej zmiany albo do wniesienia sprzeciwu do nich, w ciągu 7 dni od przedłożenia mu umowy lub jej zmiany.</w:t>
      </w:r>
    </w:p>
    <w:p w:rsidR="00B86BE5" w:rsidRDefault="00B86BE5">
      <w:pPr>
        <w:pStyle w:val="Textbody"/>
        <w:numPr>
          <w:ilvl w:val="0"/>
          <w:numId w:val="30"/>
        </w:numPr>
        <w:spacing w:before="0" w:line="360" w:lineRule="auto"/>
        <w:ind w:left="284" w:hanging="284"/>
        <w:rPr>
          <w:rFonts w:ascii="Calibri" w:hAnsi="Calibri" w:cs="Calibri"/>
          <w:bCs/>
          <w:sz w:val="22"/>
          <w:szCs w:val="22"/>
        </w:rPr>
      </w:pPr>
      <w:r>
        <w:rPr>
          <w:rFonts w:ascii="Calibri" w:hAnsi="Calibri" w:cs="Calibri"/>
          <w:bCs/>
          <w:sz w:val="22"/>
          <w:szCs w:val="22"/>
        </w:rPr>
        <w:t xml:space="preserve">Wykonawca zobowiązany jest przedłożyć Zamawiającemu poświadczoną za zgodność z oryginałem kopię zawartej umowy o podwykonawstwo, której przedmiotem są dostawy lub usługi wchodzące w zakres realizacji niniejszej umowy, lub poświadczoną za zgodność z oryginałem kopię umowy zmieniającej taką umowę o podwykonawstwo (tj. zmianę </w:t>
      </w:r>
      <w:proofErr w:type="gramStart"/>
      <w:r>
        <w:rPr>
          <w:rFonts w:ascii="Calibri" w:hAnsi="Calibri" w:cs="Calibri"/>
          <w:bCs/>
          <w:sz w:val="22"/>
          <w:szCs w:val="22"/>
        </w:rPr>
        <w:t xml:space="preserve">umowy ), </w:t>
      </w:r>
      <w:proofErr w:type="gramEnd"/>
      <w:r>
        <w:rPr>
          <w:rFonts w:ascii="Calibri" w:hAnsi="Calibri" w:cs="Calibri"/>
          <w:bCs/>
          <w:sz w:val="22"/>
          <w:szCs w:val="22"/>
        </w:rPr>
        <w:t xml:space="preserve">w terminie 7 dni od dnia jej zawarcia. Obowiązek ten nie dotyczy umów o wartości niższej niż 0,5% łącznego wartości wynagrodzenia Wykonawcy, o którym mowa w § 5 ust.1 umowy, </w:t>
      </w:r>
      <w:proofErr w:type="gramStart"/>
      <w:r>
        <w:rPr>
          <w:rFonts w:ascii="Calibri" w:hAnsi="Calibri" w:cs="Calibri"/>
          <w:bCs/>
          <w:sz w:val="22"/>
          <w:szCs w:val="22"/>
        </w:rPr>
        <w:t>chyba że</w:t>
      </w:r>
      <w:proofErr w:type="gramEnd"/>
      <w:r>
        <w:rPr>
          <w:rFonts w:ascii="Calibri" w:hAnsi="Calibri" w:cs="Calibri"/>
          <w:bCs/>
          <w:sz w:val="22"/>
          <w:szCs w:val="22"/>
        </w:rPr>
        <w:t xml:space="preserve"> wartość tejże umowy (o podwykonawstwo) przekraczać będzie kwotę 50.000,00 </w:t>
      </w:r>
      <w:proofErr w:type="gramStart"/>
      <w:r>
        <w:rPr>
          <w:rFonts w:ascii="Calibri" w:hAnsi="Calibri" w:cs="Calibri"/>
          <w:bCs/>
          <w:sz w:val="22"/>
          <w:szCs w:val="22"/>
        </w:rPr>
        <w:t>zł</w:t>
      </w:r>
      <w:proofErr w:type="gramEnd"/>
      <w:r>
        <w:rPr>
          <w:rFonts w:ascii="Calibri" w:hAnsi="Calibri" w:cs="Calibri"/>
          <w:bCs/>
          <w:sz w:val="22"/>
          <w:szCs w:val="22"/>
        </w:rPr>
        <w:t xml:space="preserve">. W przypadku, gdy termin zapłaty wynagrodzenia podwykonawcy przewidziany w umowie o podwykonawstwo lub jej zmianie będzie dłuższy niż wskazany w ust. 5 poniżej, Zamawiający poinformuje o tym Wykonawcę i wezwie go do doprowadzenia zmiany tej umowy w zakresie terminu płatności w terminie 14 dni od dnia otrzymania wezwania pod rygorem zapłaty kary umownej wskazanej w ust. 7 pkt d). </w:t>
      </w:r>
    </w:p>
    <w:p w:rsidR="00B86BE5" w:rsidRDefault="00B86BE5">
      <w:pPr>
        <w:pStyle w:val="Textbody"/>
        <w:numPr>
          <w:ilvl w:val="0"/>
          <w:numId w:val="30"/>
        </w:numPr>
        <w:spacing w:before="0" w:line="360" w:lineRule="auto"/>
        <w:ind w:left="284" w:hanging="284"/>
        <w:rPr>
          <w:rFonts w:ascii="Calibri" w:hAnsi="Calibri" w:cs="Calibri"/>
          <w:bCs/>
          <w:sz w:val="22"/>
          <w:szCs w:val="22"/>
        </w:rPr>
      </w:pPr>
      <w:r>
        <w:rPr>
          <w:rFonts w:ascii="Calibri" w:hAnsi="Calibri" w:cs="Calibri"/>
          <w:bCs/>
          <w:sz w:val="22"/>
          <w:szCs w:val="22"/>
        </w:rPr>
        <w:t>Wykonawca składając Zamawiającemu projekty umów o podwykonawstwo lub projekty ich zmian, jak również zawarte umowy o podwykonawstwo lub ich zmiany, zobowiązany jest je składać włącznie z częścią dokumentacji opisującej zakres powierzonych prac budowlanych, świadczonych usług lub realizowanych dostaw jak również dokumentacją projektową. Powyższe umowy winny być dostosowane do warunków Umowy pomiędzy Zamawiającym.</w:t>
      </w:r>
    </w:p>
    <w:p w:rsidR="00B86BE5" w:rsidRDefault="00B86BE5">
      <w:pPr>
        <w:pStyle w:val="Textbody"/>
        <w:numPr>
          <w:ilvl w:val="0"/>
          <w:numId w:val="30"/>
        </w:numPr>
        <w:spacing w:before="0" w:line="360" w:lineRule="auto"/>
        <w:ind w:left="284" w:hanging="284"/>
        <w:rPr>
          <w:rFonts w:ascii="Calibri" w:hAnsi="Calibri" w:cs="Calibri"/>
          <w:bCs/>
          <w:sz w:val="22"/>
          <w:szCs w:val="22"/>
        </w:rPr>
      </w:pPr>
      <w:r>
        <w:rPr>
          <w:rFonts w:ascii="Calibri" w:hAnsi="Calibri" w:cs="Calibri"/>
          <w:bCs/>
          <w:sz w:val="22"/>
          <w:szCs w:val="22"/>
        </w:rPr>
        <w:t>Termin zapłaty wynagrodzenia podwykonawcy lub dalszemu podwykonawcy przewidziany w umowie o podwykonawstwo zamierzonej lub zawartej przez Wykonawcę, nie może być dłuższy niż 30 dni od dnia doręczenia Wykonawcy, podwykonawcy lub dalszemu podwykonawcy faktury lub rachunku.</w:t>
      </w:r>
      <w:bookmarkStart w:id="2" w:name="_Hlk150172894"/>
      <w:r>
        <w:rPr>
          <w:rFonts w:ascii="Calibri" w:hAnsi="Calibri" w:cs="Calibri"/>
          <w:bCs/>
          <w:sz w:val="22"/>
          <w:szCs w:val="22"/>
        </w:rPr>
        <w:t xml:space="preserve"> 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 Zamawiający uprawniony jest odpowiednio do wniesienia zastrzeżeń lub sprzeciwu do projektu umowy o podwykonawstwo lub jej zmiany, zawartej umowy o podwykonawstwo lub jej zmiany przypadku niezgodności tej umowy w przypadku ich niezgodności z powyższymi wymaganiami lub wymaganiami Zamawiającego określonymi w umowie. Zastrzeżenia lub sprzeciw Zamawiający wnosi pod rygorem nieważności na piśmie. Brak zgłoszenia sprzeciwu lub zastrzeżeń w terminach przewidzianych umową oznacza akceptację umowy, jej projektu lub ich zmian przez Zamawiającego. </w:t>
      </w:r>
      <w:bookmarkEnd w:id="2"/>
    </w:p>
    <w:p w:rsidR="00B86BE5" w:rsidRDefault="00B86BE5">
      <w:pPr>
        <w:pStyle w:val="Textbody"/>
        <w:numPr>
          <w:ilvl w:val="0"/>
          <w:numId w:val="30"/>
        </w:numPr>
        <w:spacing w:before="0" w:line="360" w:lineRule="auto"/>
        <w:ind w:left="284" w:hanging="284"/>
        <w:rPr>
          <w:rFonts w:ascii="Calibri" w:hAnsi="Calibri" w:cs="Calibri"/>
          <w:bCs/>
          <w:sz w:val="22"/>
          <w:szCs w:val="22"/>
        </w:rPr>
      </w:pPr>
      <w:r>
        <w:rPr>
          <w:rFonts w:ascii="Calibri" w:hAnsi="Calibri" w:cs="Calibri"/>
          <w:bCs/>
          <w:sz w:val="22"/>
          <w:szCs w:val="22"/>
        </w:rPr>
        <w:t>Zasady przewidziane powyżej stosuje się do umów o podwykonawstwo zawieranych przez wykonawców lub podwykonawców na roboty budowlane z dalszymi podwykonawcami w rozumieniu prawa zamówień publicznych, z tym, że przedkładając odpowiedni projekt umowy lub jej zmiany, wymagane jest przedłożenie zgody Wykonawcy na zawarcie umowy o podwykonawstwo o treści zgodnej z projektem umowy lub jej zmiany.</w:t>
      </w:r>
    </w:p>
    <w:p w:rsidR="00B86BE5" w:rsidRDefault="00B86BE5">
      <w:pPr>
        <w:pStyle w:val="Textbody"/>
        <w:numPr>
          <w:ilvl w:val="0"/>
          <w:numId w:val="30"/>
        </w:numPr>
        <w:spacing w:before="0" w:line="360" w:lineRule="auto"/>
        <w:ind w:left="284" w:hanging="284"/>
        <w:rPr>
          <w:rFonts w:ascii="Calibri" w:hAnsi="Calibri" w:cs="Calibri"/>
          <w:sz w:val="22"/>
          <w:szCs w:val="22"/>
        </w:rPr>
      </w:pPr>
      <w:r>
        <w:rPr>
          <w:rFonts w:ascii="Calibri" w:hAnsi="Calibri" w:cs="Calibri"/>
          <w:bCs/>
          <w:sz w:val="22"/>
          <w:szCs w:val="22"/>
        </w:rPr>
        <w:t xml:space="preserve">Zamawiający uprawniony jest do nałożenia na Wykonawcę kar umownych w </w:t>
      </w:r>
      <w:proofErr w:type="gramStart"/>
      <w:r>
        <w:rPr>
          <w:rFonts w:ascii="Calibri" w:hAnsi="Calibri" w:cs="Calibri"/>
          <w:bCs/>
          <w:sz w:val="22"/>
          <w:szCs w:val="22"/>
        </w:rPr>
        <w:t>przypadku :</w:t>
      </w:r>
      <w:proofErr w:type="gramEnd"/>
    </w:p>
    <w:p w:rsidR="00B86BE5" w:rsidRDefault="00B86BE5">
      <w:pPr>
        <w:pStyle w:val="Textbody"/>
        <w:numPr>
          <w:ilvl w:val="0"/>
          <w:numId w:val="26"/>
        </w:numPr>
        <w:spacing w:before="0" w:line="360" w:lineRule="auto"/>
        <w:rPr>
          <w:rFonts w:ascii="Calibri" w:hAnsi="Calibri" w:cs="Calibri"/>
          <w:sz w:val="22"/>
          <w:szCs w:val="22"/>
        </w:rPr>
      </w:pPr>
      <w:proofErr w:type="gramStart"/>
      <w:r>
        <w:rPr>
          <w:rFonts w:ascii="Calibri" w:hAnsi="Calibri" w:cs="Calibri"/>
          <w:sz w:val="22"/>
          <w:szCs w:val="22"/>
        </w:rPr>
        <w:t>braku</w:t>
      </w:r>
      <w:proofErr w:type="gramEnd"/>
      <w:r>
        <w:rPr>
          <w:rFonts w:ascii="Calibri" w:hAnsi="Calibri" w:cs="Calibri"/>
          <w:sz w:val="22"/>
          <w:szCs w:val="22"/>
        </w:rPr>
        <w:t xml:space="preserve"> zapłaty lub nieterminowej zapłaty wynagrodzenia podwykonawcom lub dalszym podwykonawcom w stosunku do terminu określonego w umowie o podwykonawstwo, kary umownej w wysokości 10% </w:t>
      </w:r>
      <w:r>
        <w:rPr>
          <w:rFonts w:ascii="Calibri" w:hAnsi="Calibri" w:cs="Calibri"/>
          <w:bCs/>
          <w:sz w:val="22"/>
          <w:szCs w:val="22"/>
        </w:rPr>
        <w:t xml:space="preserve">łącznego </w:t>
      </w:r>
      <w:r>
        <w:rPr>
          <w:rFonts w:ascii="Calibri" w:hAnsi="Calibri" w:cs="Calibri"/>
          <w:sz w:val="22"/>
          <w:szCs w:val="22"/>
        </w:rPr>
        <w:t>wynagrodzenia brutto przewidzianego w tej umowie dla podwykonawcy lub dalszego podwykonawcy,</w:t>
      </w:r>
    </w:p>
    <w:p w:rsidR="00B86BE5" w:rsidRDefault="00B86BE5">
      <w:pPr>
        <w:pStyle w:val="Textbody"/>
        <w:numPr>
          <w:ilvl w:val="0"/>
          <w:numId w:val="26"/>
        </w:numPr>
        <w:spacing w:before="0" w:line="360" w:lineRule="auto"/>
        <w:rPr>
          <w:rFonts w:ascii="Calibri" w:hAnsi="Calibri" w:cs="Calibri"/>
          <w:sz w:val="22"/>
          <w:szCs w:val="22"/>
        </w:rPr>
      </w:pPr>
      <w:proofErr w:type="gramStart"/>
      <w:r>
        <w:rPr>
          <w:rFonts w:ascii="Calibri" w:hAnsi="Calibri" w:cs="Calibri"/>
          <w:sz w:val="22"/>
          <w:szCs w:val="22"/>
        </w:rPr>
        <w:t>nieprzedłożenia</w:t>
      </w:r>
      <w:proofErr w:type="gramEnd"/>
      <w:r>
        <w:rPr>
          <w:rFonts w:ascii="Calibri" w:hAnsi="Calibri" w:cs="Calibri"/>
          <w:sz w:val="22"/>
          <w:szCs w:val="22"/>
        </w:rPr>
        <w:t xml:space="preserve"> Zamawiającemu do zaakceptowania projektu umowy o podwykonawstwo, której przedmiotem są roboty budowlane, lub projektu jej zmiany, kary umownej w wysokości 2% łącznego wynagrodzenia brutto, o którym mowa w  §5 ust.1 umowy,</w:t>
      </w:r>
    </w:p>
    <w:p w:rsidR="00B86BE5" w:rsidRDefault="00B86BE5">
      <w:pPr>
        <w:pStyle w:val="Textbody"/>
        <w:numPr>
          <w:ilvl w:val="0"/>
          <w:numId w:val="26"/>
        </w:numPr>
        <w:spacing w:before="0" w:line="360" w:lineRule="auto"/>
        <w:rPr>
          <w:rFonts w:ascii="Calibri" w:hAnsi="Calibri" w:cs="Calibri"/>
          <w:sz w:val="22"/>
          <w:szCs w:val="22"/>
        </w:rPr>
      </w:pPr>
      <w:proofErr w:type="gramStart"/>
      <w:r>
        <w:rPr>
          <w:rFonts w:ascii="Calibri" w:hAnsi="Calibri" w:cs="Calibri"/>
          <w:sz w:val="22"/>
          <w:szCs w:val="22"/>
        </w:rPr>
        <w:t>nieprzedłożenia</w:t>
      </w:r>
      <w:proofErr w:type="gramEnd"/>
      <w:r>
        <w:rPr>
          <w:rFonts w:ascii="Calibri" w:hAnsi="Calibri" w:cs="Calibri"/>
          <w:sz w:val="22"/>
          <w:szCs w:val="22"/>
        </w:rPr>
        <w:t xml:space="preserve"> poświadczonej za zgodność z oryginałem kopii umowy o podwykonawstwo lub jej zmiany, kary umownej w wysokości 2% łącznego wynagrodzenia brutto, o którym mowa § 5 ust.1 umowy,</w:t>
      </w:r>
    </w:p>
    <w:p w:rsidR="00B86BE5" w:rsidRDefault="00B86BE5">
      <w:pPr>
        <w:pStyle w:val="Textbody"/>
        <w:numPr>
          <w:ilvl w:val="0"/>
          <w:numId w:val="26"/>
        </w:numPr>
        <w:spacing w:before="0" w:line="360" w:lineRule="auto"/>
        <w:rPr>
          <w:rFonts w:ascii="Calibri" w:hAnsi="Calibri" w:cs="Calibri"/>
          <w:bCs/>
          <w:sz w:val="22"/>
          <w:szCs w:val="22"/>
        </w:rPr>
      </w:pPr>
      <w:proofErr w:type="gramStart"/>
      <w:r>
        <w:rPr>
          <w:rFonts w:ascii="Calibri" w:hAnsi="Calibri" w:cs="Calibri"/>
          <w:sz w:val="22"/>
          <w:szCs w:val="22"/>
        </w:rPr>
        <w:t>niedokonania</w:t>
      </w:r>
      <w:proofErr w:type="gramEnd"/>
      <w:r>
        <w:rPr>
          <w:rFonts w:ascii="Calibri" w:hAnsi="Calibri" w:cs="Calibri"/>
          <w:sz w:val="22"/>
          <w:szCs w:val="22"/>
        </w:rPr>
        <w:t xml:space="preserve"> zmiany umowy o podwykonawstwo w celu doprowadzenia jej do zgodności z wymaganiami określonymi w niniejszej umowie, mimo złożenia przez Zamawiającego, zastrzeżeń, sprzeciwu lub wezwania, kary umownej w wysokości 2% </w:t>
      </w:r>
      <w:r>
        <w:rPr>
          <w:rFonts w:ascii="Calibri" w:hAnsi="Calibri" w:cs="Calibri"/>
          <w:bCs/>
          <w:sz w:val="22"/>
          <w:szCs w:val="22"/>
        </w:rPr>
        <w:t>łącznego</w:t>
      </w:r>
      <w:r>
        <w:rPr>
          <w:rFonts w:ascii="Calibri" w:hAnsi="Calibri" w:cs="Calibri"/>
          <w:sz w:val="22"/>
          <w:szCs w:val="22"/>
        </w:rPr>
        <w:t xml:space="preserve"> wynagrodzenia, o którym mowa § 5 ust.1 umowy.</w:t>
      </w:r>
    </w:p>
    <w:p w:rsidR="00B86BE5" w:rsidRDefault="00B86BE5">
      <w:pPr>
        <w:pStyle w:val="Textbody"/>
        <w:numPr>
          <w:ilvl w:val="0"/>
          <w:numId w:val="30"/>
        </w:numPr>
        <w:spacing w:before="0" w:line="360" w:lineRule="auto"/>
        <w:ind w:left="284" w:hanging="284"/>
        <w:rPr>
          <w:rFonts w:ascii="Calibri" w:hAnsi="Calibri" w:cs="Calibri"/>
          <w:bCs/>
          <w:sz w:val="22"/>
          <w:szCs w:val="22"/>
        </w:rPr>
      </w:pPr>
      <w:r>
        <w:rPr>
          <w:rFonts w:ascii="Calibri" w:hAnsi="Calibri" w:cs="Calibri"/>
          <w:bCs/>
          <w:sz w:val="22"/>
          <w:szCs w:val="22"/>
        </w:rPr>
        <w:t>Zamawiający uprawniony jest do odstąpienia od niniejszej umowy w przypadku konieczności wielokrotnego dokonywania bezpośredniej zapłaty podwykonawcy lub dalszemu podwykonawcy lub w przypadku konieczności dokonania bezpośrednich zapłat na sumę większa niż 5% łącznego wynagrodzenia brutto Wykonawcy, o którym mowa § 5 ust.1 umowy.</w:t>
      </w:r>
    </w:p>
    <w:p w:rsidR="00B86BE5" w:rsidRDefault="00B86BE5">
      <w:pPr>
        <w:pStyle w:val="Textbody"/>
        <w:numPr>
          <w:ilvl w:val="0"/>
          <w:numId w:val="30"/>
        </w:numPr>
        <w:spacing w:before="0" w:line="360" w:lineRule="auto"/>
        <w:ind w:left="284" w:hanging="284"/>
        <w:rPr>
          <w:rFonts w:ascii="Calibri" w:hAnsi="Calibri" w:cs="Calibri"/>
          <w:bCs/>
          <w:sz w:val="22"/>
          <w:szCs w:val="22"/>
        </w:rPr>
      </w:pPr>
      <w:r>
        <w:rPr>
          <w:rFonts w:ascii="Calibri" w:hAnsi="Calibri" w:cs="Calibri"/>
          <w:bCs/>
          <w:sz w:val="22"/>
          <w:szCs w:val="22"/>
        </w:rPr>
        <w:t>Zamawiający uprawniony jest do dochodzenia odszkodowania na zasadach ogólnych ponad zastrzeżone kary umowne.</w:t>
      </w:r>
    </w:p>
    <w:p w:rsidR="00B86BE5" w:rsidRDefault="00B86BE5">
      <w:pPr>
        <w:pStyle w:val="Textbody"/>
        <w:numPr>
          <w:ilvl w:val="0"/>
          <w:numId w:val="30"/>
        </w:numPr>
        <w:spacing w:before="0" w:line="360" w:lineRule="auto"/>
        <w:ind w:left="284" w:hanging="284"/>
        <w:rPr>
          <w:rFonts w:ascii="Calibri" w:hAnsi="Calibri" w:cs="Calibri"/>
          <w:sz w:val="22"/>
          <w:szCs w:val="22"/>
        </w:rPr>
      </w:pPr>
      <w:r>
        <w:rPr>
          <w:rFonts w:ascii="Calibri" w:hAnsi="Calibri" w:cs="Calibri"/>
          <w:bCs/>
          <w:sz w:val="22"/>
          <w:szCs w:val="22"/>
        </w:rPr>
        <w:t xml:space="preserve">Niezależnie od obowiązków wskazanych powyżej, </w:t>
      </w:r>
      <w:bookmarkStart w:id="3" w:name="_Hlk150173540"/>
      <w:r>
        <w:rPr>
          <w:rFonts w:ascii="Calibri" w:hAnsi="Calibri" w:cs="Calibri"/>
          <w:bCs/>
          <w:sz w:val="22"/>
          <w:szCs w:val="22"/>
        </w:rPr>
        <w:t>Wykonawca zobowiązany jest:</w:t>
      </w:r>
    </w:p>
    <w:p w:rsidR="00B86BE5" w:rsidRDefault="00B86BE5">
      <w:pPr>
        <w:pStyle w:val="Textbody"/>
        <w:numPr>
          <w:ilvl w:val="0"/>
          <w:numId w:val="19"/>
        </w:numPr>
        <w:spacing w:before="0" w:line="360" w:lineRule="auto"/>
        <w:rPr>
          <w:rFonts w:ascii="Calibri" w:hAnsi="Calibri" w:cs="Calibri"/>
          <w:sz w:val="22"/>
          <w:szCs w:val="22"/>
        </w:rPr>
      </w:pPr>
      <w:proofErr w:type="gramStart"/>
      <w:r>
        <w:rPr>
          <w:rFonts w:ascii="Calibri" w:hAnsi="Calibri" w:cs="Calibri"/>
          <w:sz w:val="22"/>
          <w:szCs w:val="22"/>
        </w:rPr>
        <w:t>przed</w:t>
      </w:r>
      <w:proofErr w:type="gramEnd"/>
      <w:r>
        <w:rPr>
          <w:rFonts w:ascii="Calibri" w:hAnsi="Calibri" w:cs="Calibri"/>
          <w:sz w:val="22"/>
          <w:szCs w:val="22"/>
        </w:rPr>
        <w:t xml:space="preserve"> przystąpieniem do wykonania prac budowlanych podać Zamawiającemu, o ile są już mu znane nazwy albo imiona i nazwiska oraz dane kontaktowe podwykonawców i osób do kontaktu z nimi, zaangażowanych w prace budowlane,</w:t>
      </w:r>
    </w:p>
    <w:p w:rsidR="00B86BE5" w:rsidRDefault="00B86BE5">
      <w:pPr>
        <w:pStyle w:val="Textbody"/>
        <w:numPr>
          <w:ilvl w:val="0"/>
          <w:numId w:val="19"/>
        </w:numPr>
        <w:spacing w:before="0" w:line="360" w:lineRule="auto"/>
        <w:rPr>
          <w:rFonts w:ascii="Calibri" w:hAnsi="Calibri" w:cs="Calibri"/>
          <w:sz w:val="22"/>
          <w:szCs w:val="22"/>
        </w:rPr>
      </w:pPr>
      <w:proofErr w:type="gramStart"/>
      <w:r>
        <w:rPr>
          <w:rFonts w:ascii="Calibri" w:hAnsi="Calibri" w:cs="Calibri"/>
          <w:sz w:val="22"/>
          <w:szCs w:val="22"/>
        </w:rPr>
        <w:t>zawiadomić  Zamawiającego</w:t>
      </w:r>
      <w:proofErr w:type="gramEnd"/>
      <w:r>
        <w:rPr>
          <w:rFonts w:ascii="Calibri" w:hAnsi="Calibri" w:cs="Calibri"/>
          <w:sz w:val="22"/>
          <w:szCs w:val="22"/>
        </w:rPr>
        <w:t xml:space="preserve"> o wszelkich zmianach danych, o których mowa w punkcie a) powyżej, w trakcie realizacji prac budowlanych, a także przekazywać informacje na temat nowych podwykonawców, którym w późniejszym okresie realizacji prac budowlanych zamierza powierzyć realizację robót budowlanych lub usług,</w:t>
      </w:r>
    </w:p>
    <w:p w:rsidR="00B86BE5" w:rsidRDefault="00B86BE5">
      <w:pPr>
        <w:pStyle w:val="Textbody"/>
        <w:numPr>
          <w:ilvl w:val="0"/>
          <w:numId w:val="19"/>
        </w:numPr>
        <w:spacing w:before="0" w:line="360" w:lineRule="auto"/>
        <w:rPr>
          <w:rFonts w:ascii="Calibri" w:hAnsi="Calibri" w:cs="Calibri"/>
          <w:sz w:val="22"/>
          <w:szCs w:val="22"/>
        </w:rPr>
      </w:pPr>
      <w:r>
        <w:rPr>
          <w:rFonts w:ascii="Calibri" w:hAnsi="Calibri" w:cs="Calibri"/>
          <w:sz w:val="22"/>
          <w:szCs w:val="22"/>
        </w:rPr>
        <w:t xml:space="preserve">w przypadku, gdy zmiana albo rezygnacja z podwykonawcy dotyczy podmiotu, na którego zasoby Wykonawca powoływał się w celu wykazania spełniania warunków udziału w postępowaniu o udzielenie zamówienia, w </w:t>
      </w:r>
      <w:proofErr w:type="gramStart"/>
      <w:r>
        <w:rPr>
          <w:rFonts w:ascii="Calibri" w:hAnsi="Calibri" w:cs="Calibri"/>
          <w:sz w:val="22"/>
          <w:szCs w:val="22"/>
        </w:rPr>
        <w:t>ramach którego</w:t>
      </w:r>
      <w:proofErr w:type="gramEnd"/>
      <w:r>
        <w:rPr>
          <w:rFonts w:ascii="Calibri" w:hAnsi="Calibri" w:cs="Calibri"/>
          <w:sz w:val="22"/>
          <w:szCs w:val="22"/>
        </w:rPr>
        <w:t xml:space="preserve"> została zawarta niniejsza umowa, Wykonawca jest obowiązany wykazać Zamawiającemu, że proponowany inny podwykonawca lub Wykonawca samodzielnie spełnia je w stopniu nie mniejszym niż podwykonawca, na którego zasoby Wykonawca powoływał się w trakcie postępowania o udzielenie zamówienia,</w:t>
      </w:r>
    </w:p>
    <w:p w:rsidR="00B86BE5" w:rsidRDefault="00B86BE5">
      <w:pPr>
        <w:pStyle w:val="Textbody"/>
        <w:numPr>
          <w:ilvl w:val="0"/>
          <w:numId w:val="19"/>
        </w:numPr>
        <w:spacing w:before="0" w:line="360" w:lineRule="auto"/>
        <w:rPr>
          <w:rFonts w:ascii="Calibri" w:hAnsi="Calibri" w:cs="Calibri"/>
          <w:sz w:val="22"/>
          <w:szCs w:val="22"/>
        </w:rPr>
      </w:pPr>
      <w:r>
        <w:rPr>
          <w:rFonts w:ascii="Calibri" w:hAnsi="Calibri" w:cs="Calibri"/>
          <w:sz w:val="22"/>
          <w:szCs w:val="22"/>
        </w:rPr>
        <w:t>Wykonawca jest również zobligowany do wykazania w odniesieniu do podwykonawców wskazanych w podpunkcie c), że nie zachodzą podstawy do ich wykluczenia z  postępowania poprzez przedstawienie w stosunku do danego podwykonawcy oświadczenia, o którym mowa w art. 125 ust. 5 ustawy Prawo zamówień publicznych. W przypadku stwierdzenia przez Zamawiającego, że wobec danego podwykonawcy zachodzą podstawy wykluczenia, Wykonawca obowiązany jest zastąpić tego podwykonawcę lub zrezygnować z powierzenia wykonania części zamówienia podwykonawcy.</w:t>
      </w:r>
    </w:p>
    <w:p w:rsidR="00B86BE5" w:rsidRDefault="00B86BE5">
      <w:pPr>
        <w:pStyle w:val="Textbody"/>
        <w:spacing w:before="0" w:line="360" w:lineRule="auto"/>
        <w:rPr>
          <w:rFonts w:ascii="Calibri" w:hAnsi="Calibri" w:cs="Calibri"/>
          <w:sz w:val="22"/>
          <w:szCs w:val="22"/>
        </w:rPr>
      </w:pPr>
    </w:p>
    <w:bookmarkEnd w:id="3"/>
    <w:p w:rsidR="00B86BE5" w:rsidRDefault="00B86BE5">
      <w:pPr>
        <w:pStyle w:val="Textbody"/>
        <w:spacing w:before="0" w:line="360" w:lineRule="auto"/>
        <w:ind w:left="709"/>
        <w:jc w:val="center"/>
        <w:rPr>
          <w:rFonts w:ascii="Calibri" w:hAnsi="Calibri" w:cs="Calibri"/>
          <w:b/>
          <w:sz w:val="22"/>
          <w:szCs w:val="22"/>
        </w:rPr>
      </w:pPr>
      <w:r>
        <w:rPr>
          <w:rFonts w:ascii="Calibri" w:hAnsi="Calibri" w:cs="Calibri"/>
          <w:b/>
          <w:sz w:val="22"/>
          <w:szCs w:val="22"/>
        </w:rPr>
        <w:t>§ 9</w:t>
      </w:r>
    </w:p>
    <w:p w:rsidR="00B86BE5" w:rsidRDefault="00B86BE5">
      <w:pPr>
        <w:pStyle w:val="Standard"/>
        <w:spacing w:before="0" w:line="360" w:lineRule="auto"/>
        <w:jc w:val="center"/>
        <w:rPr>
          <w:rFonts w:ascii="Calibri" w:hAnsi="Calibri" w:cs="Calibri"/>
          <w:bCs/>
          <w:sz w:val="22"/>
          <w:szCs w:val="22"/>
        </w:rPr>
      </w:pPr>
      <w:r>
        <w:rPr>
          <w:rFonts w:ascii="Calibri" w:hAnsi="Calibri" w:cs="Calibri"/>
          <w:b/>
          <w:sz w:val="22"/>
          <w:szCs w:val="22"/>
        </w:rPr>
        <w:t>Zabezpieczenie należytego wykonania umowy</w:t>
      </w:r>
    </w:p>
    <w:p w:rsidR="00B86BE5" w:rsidRDefault="00B86BE5">
      <w:pPr>
        <w:pStyle w:val="Textbody"/>
        <w:numPr>
          <w:ilvl w:val="0"/>
          <w:numId w:val="22"/>
        </w:numPr>
        <w:spacing w:before="0" w:line="360" w:lineRule="auto"/>
        <w:ind w:left="284" w:hanging="284"/>
        <w:rPr>
          <w:rFonts w:ascii="Calibri" w:hAnsi="Calibri" w:cs="Calibri"/>
          <w:bCs/>
          <w:sz w:val="22"/>
          <w:szCs w:val="22"/>
        </w:rPr>
      </w:pPr>
      <w:r>
        <w:rPr>
          <w:rFonts w:ascii="Calibri" w:hAnsi="Calibri" w:cs="Calibri"/>
          <w:bCs/>
          <w:sz w:val="22"/>
          <w:szCs w:val="22"/>
        </w:rPr>
        <w:t>Najpóźniej w chwili zawarcia umowy Wykonawca zobowiązany jest do wniesienia zabezpieczenia należytego wykonania umowy, służącego pokryciu roszczeń Zamawiającego z tytułu niewykonania lub nienależytego wykonania umowy (w tym kar umownych wynikających z umowy) w wysokości 5% łącznego wynagrodzenia brutto, o którym mowa w § 5 ust. 1.</w:t>
      </w:r>
    </w:p>
    <w:p w:rsidR="00B86BE5" w:rsidRDefault="00B86BE5">
      <w:pPr>
        <w:pStyle w:val="Textbody"/>
        <w:numPr>
          <w:ilvl w:val="0"/>
          <w:numId w:val="22"/>
        </w:numPr>
        <w:spacing w:before="0" w:line="360" w:lineRule="auto"/>
        <w:ind w:left="284" w:hanging="284"/>
        <w:rPr>
          <w:rFonts w:ascii="Calibri" w:hAnsi="Calibri" w:cs="Calibri"/>
          <w:bCs/>
          <w:sz w:val="22"/>
          <w:szCs w:val="22"/>
        </w:rPr>
      </w:pPr>
      <w:r>
        <w:rPr>
          <w:rFonts w:ascii="Calibri" w:hAnsi="Calibri" w:cs="Calibri"/>
          <w:bCs/>
          <w:sz w:val="22"/>
          <w:szCs w:val="22"/>
        </w:rPr>
        <w:t>Zabezpieczenie zostanie ustanowione w jednej z form przewidzianych w treści art. 450 ust. 1 ustawy Prawo Zamówień Publicznych, według wyboru Wykonawcy. Wykonawca może ustanowić zabezpieczenie w kilku dopuszczalnych formach pod warunkiem, iż łączna wysokość zabezpieczeń wyniesie 5% łącznego wynagrodzenia brutto, o którym mowa w §5 ust. 1.</w:t>
      </w:r>
    </w:p>
    <w:p w:rsidR="00B86BE5" w:rsidRDefault="00B86BE5">
      <w:pPr>
        <w:pStyle w:val="Textbody"/>
        <w:numPr>
          <w:ilvl w:val="0"/>
          <w:numId w:val="22"/>
        </w:numPr>
        <w:spacing w:before="0" w:line="360" w:lineRule="auto"/>
        <w:ind w:left="284" w:hanging="284"/>
        <w:rPr>
          <w:rFonts w:ascii="Calibri" w:hAnsi="Calibri" w:cs="Calibri"/>
          <w:b/>
          <w:bCs/>
          <w:sz w:val="22"/>
          <w:szCs w:val="22"/>
        </w:rPr>
      </w:pPr>
      <w:r>
        <w:rPr>
          <w:rFonts w:ascii="Calibri" w:hAnsi="Calibri" w:cs="Calibri"/>
          <w:bCs/>
          <w:sz w:val="22"/>
          <w:szCs w:val="22"/>
        </w:rPr>
        <w:t>Zamawiający część zabezpieczenia w wysokości 70% całkowitej sumy zabezpieczenia, zwróci Wykonawcy w ciągu 30 dni od daty dokonania odbioru końcowego prac budowlanych. Pozostała część zabezpieczenia roszczeń Zamawiającego z tytułu gwarancji zostanie zwrócona nie później niż w 15 dniu po upływie okresu gwarancji.</w:t>
      </w:r>
    </w:p>
    <w:p w:rsidR="00B86BE5" w:rsidRDefault="00B86BE5">
      <w:pPr>
        <w:pStyle w:val="Textbody"/>
        <w:keepNext/>
        <w:spacing w:before="0" w:line="360" w:lineRule="auto"/>
        <w:jc w:val="center"/>
        <w:rPr>
          <w:rFonts w:ascii="Calibri" w:hAnsi="Calibri" w:cs="Calibri"/>
          <w:b/>
          <w:bCs/>
          <w:sz w:val="22"/>
          <w:szCs w:val="22"/>
        </w:rPr>
      </w:pPr>
      <w:r>
        <w:rPr>
          <w:rFonts w:ascii="Calibri" w:hAnsi="Calibri" w:cs="Calibri"/>
          <w:b/>
          <w:bCs/>
          <w:sz w:val="22"/>
          <w:szCs w:val="22"/>
        </w:rPr>
        <w:t>§ 10</w:t>
      </w:r>
    </w:p>
    <w:p w:rsidR="00B86BE5" w:rsidRDefault="00B86BE5">
      <w:pPr>
        <w:pStyle w:val="Textbody"/>
        <w:keepNext/>
        <w:spacing w:before="0" w:line="360" w:lineRule="auto"/>
        <w:jc w:val="center"/>
        <w:rPr>
          <w:rFonts w:ascii="Calibri" w:hAnsi="Calibri" w:cs="Calibri"/>
          <w:bCs/>
          <w:sz w:val="22"/>
          <w:szCs w:val="22"/>
        </w:rPr>
      </w:pPr>
      <w:r>
        <w:rPr>
          <w:rFonts w:ascii="Calibri" w:hAnsi="Calibri" w:cs="Calibri"/>
          <w:b/>
          <w:bCs/>
          <w:sz w:val="22"/>
          <w:szCs w:val="22"/>
        </w:rPr>
        <w:t>Obowiązki stron</w:t>
      </w:r>
    </w:p>
    <w:p w:rsidR="00B86BE5" w:rsidRDefault="00B86BE5">
      <w:pPr>
        <w:pStyle w:val="Textbody"/>
        <w:numPr>
          <w:ilvl w:val="0"/>
          <w:numId w:val="12"/>
        </w:numPr>
        <w:spacing w:before="0" w:line="360" w:lineRule="auto"/>
        <w:ind w:left="284" w:hanging="284"/>
        <w:rPr>
          <w:rFonts w:ascii="Calibri" w:hAnsi="Calibri" w:cs="Calibri"/>
          <w:bCs/>
          <w:sz w:val="22"/>
          <w:szCs w:val="22"/>
        </w:rPr>
      </w:pPr>
      <w:r>
        <w:rPr>
          <w:rFonts w:ascii="Calibri" w:hAnsi="Calibri" w:cs="Calibri"/>
          <w:bCs/>
          <w:sz w:val="22"/>
          <w:szCs w:val="22"/>
        </w:rPr>
        <w:t>Strony zobowiązują się do uczestniczenia w naradach koordynacyjnych, które będą organizowane w siedzibie Zamawiającego w czasie i terminie wyznaczonym przez Zamawiającego.</w:t>
      </w:r>
    </w:p>
    <w:p w:rsidR="00B86BE5" w:rsidRDefault="00B86BE5">
      <w:pPr>
        <w:pStyle w:val="Textbody"/>
        <w:numPr>
          <w:ilvl w:val="0"/>
          <w:numId w:val="12"/>
        </w:numPr>
        <w:spacing w:before="0" w:line="360" w:lineRule="auto"/>
        <w:ind w:left="284" w:hanging="284"/>
        <w:rPr>
          <w:rFonts w:ascii="Calibri" w:hAnsi="Calibri" w:cs="Calibri"/>
          <w:sz w:val="22"/>
          <w:szCs w:val="22"/>
        </w:rPr>
      </w:pPr>
      <w:r>
        <w:rPr>
          <w:rFonts w:ascii="Calibri" w:hAnsi="Calibri" w:cs="Calibri"/>
          <w:bCs/>
          <w:sz w:val="22"/>
          <w:szCs w:val="22"/>
        </w:rPr>
        <w:t>Do obowiązków Zamawiającego należy:</w:t>
      </w:r>
    </w:p>
    <w:p w:rsidR="00B86BE5" w:rsidRDefault="00B86BE5">
      <w:pPr>
        <w:pStyle w:val="Textbody"/>
        <w:numPr>
          <w:ilvl w:val="0"/>
          <w:numId w:val="25"/>
        </w:numPr>
        <w:spacing w:before="0" w:line="360" w:lineRule="auto"/>
        <w:rPr>
          <w:rFonts w:ascii="Calibri" w:hAnsi="Calibri" w:cs="Calibri"/>
          <w:sz w:val="22"/>
          <w:szCs w:val="22"/>
        </w:rPr>
      </w:pPr>
      <w:proofErr w:type="gramStart"/>
      <w:r>
        <w:rPr>
          <w:rFonts w:ascii="Calibri" w:hAnsi="Calibri" w:cs="Calibri"/>
          <w:sz w:val="22"/>
          <w:szCs w:val="22"/>
        </w:rPr>
        <w:t>przekazanie</w:t>
      </w:r>
      <w:proofErr w:type="gramEnd"/>
      <w:r>
        <w:rPr>
          <w:rFonts w:ascii="Calibri" w:hAnsi="Calibri" w:cs="Calibri"/>
          <w:sz w:val="22"/>
          <w:szCs w:val="22"/>
        </w:rPr>
        <w:t xml:space="preserve"> placu budowy w sposób umożliwiający rozpoczęcie realizacji zadania w terminie wskazanym w § 2 ust. 1 umowy;</w:t>
      </w:r>
    </w:p>
    <w:p w:rsidR="00B86BE5" w:rsidRDefault="00B86BE5">
      <w:pPr>
        <w:pStyle w:val="Textbody"/>
        <w:numPr>
          <w:ilvl w:val="0"/>
          <w:numId w:val="25"/>
        </w:numPr>
        <w:spacing w:before="0" w:line="360" w:lineRule="auto"/>
        <w:rPr>
          <w:rFonts w:ascii="Calibri" w:hAnsi="Calibri" w:cs="Calibri"/>
          <w:sz w:val="22"/>
          <w:szCs w:val="22"/>
        </w:rPr>
      </w:pPr>
      <w:proofErr w:type="gramStart"/>
      <w:r>
        <w:rPr>
          <w:rFonts w:ascii="Calibri" w:hAnsi="Calibri" w:cs="Calibri"/>
          <w:sz w:val="22"/>
          <w:szCs w:val="22"/>
        </w:rPr>
        <w:t>umożliwienie</w:t>
      </w:r>
      <w:proofErr w:type="gramEnd"/>
      <w:r>
        <w:rPr>
          <w:rFonts w:ascii="Calibri" w:hAnsi="Calibri" w:cs="Calibri"/>
          <w:sz w:val="22"/>
          <w:szCs w:val="22"/>
        </w:rPr>
        <w:t xml:space="preserve"> Wykonawcy dostępu do energii elektrycznej i punktu ujęcia wody oraz do wszelkich innych mediów niezbędnych do wykonania przedmiotu Umowy;</w:t>
      </w:r>
    </w:p>
    <w:p w:rsidR="00B86BE5" w:rsidRDefault="00B86BE5">
      <w:pPr>
        <w:pStyle w:val="Textbody"/>
        <w:numPr>
          <w:ilvl w:val="0"/>
          <w:numId w:val="25"/>
        </w:numPr>
        <w:spacing w:before="0" w:line="360" w:lineRule="auto"/>
        <w:rPr>
          <w:rFonts w:ascii="Calibri" w:hAnsi="Calibri" w:cs="Calibri"/>
          <w:bCs/>
          <w:sz w:val="22"/>
          <w:szCs w:val="22"/>
        </w:rPr>
      </w:pPr>
      <w:proofErr w:type="gramStart"/>
      <w:r>
        <w:rPr>
          <w:rFonts w:ascii="Calibri" w:hAnsi="Calibri" w:cs="Calibri"/>
          <w:sz w:val="22"/>
          <w:szCs w:val="22"/>
        </w:rPr>
        <w:t>odbiór</w:t>
      </w:r>
      <w:proofErr w:type="gramEnd"/>
      <w:r>
        <w:rPr>
          <w:rFonts w:ascii="Calibri" w:hAnsi="Calibri" w:cs="Calibri"/>
          <w:sz w:val="22"/>
          <w:szCs w:val="22"/>
        </w:rPr>
        <w:t xml:space="preserve"> wykonanych prac budowlanych.</w:t>
      </w:r>
    </w:p>
    <w:p w:rsidR="00B86BE5" w:rsidRDefault="00B86BE5">
      <w:pPr>
        <w:pStyle w:val="Textbody"/>
        <w:numPr>
          <w:ilvl w:val="0"/>
          <w:numId w:val="12"/>
        </w:numPr>
        <w:spacing w:before="0" w:line="360" w:lineRule="auto"/>
        <w:ind w:left="284" w:hanging="284"/>
        <w:rPr>
          <w:rFonts w:ascii="Calibri" w:hAnsi="Calibri" w:cs="Calibri"/>
          <w:sz w:val="22"/>
          <w:szCs w:val="22"/>
        </w:rPr>
      </w:pPr>
      <w:r>
        <w:rPr>
          <w:rFonts w:ascii="Calibri" w:hAnsi="Calibri" w:cs="Calibri"/>
          <w:bCs/>
          <w:sz w:val="22"/>
          <w:szCs w:val="22"/>
        </w:rPr>
        <w:t>Do obowiązków Wykonawcy należy:</w:t>
      </w:r>
    </w:p>
    <w:p w:rsidR="00B86BE5" w:rsidRDefault="00B86BE5">
      <w:pPr>
        <w:pStyle w:val="Textbody"/>
        <w:numPr>
          <w:ilvl w:val="0"/>
          <w:numId w:val="16"/>
        </w:numPr>
        <w:spacing w:before="0" w:line="360" w:lineRule="auto"/>
        <w:rPr>
          <w:rFonts w:ascii="Calibri" w:hAnsi="Calibri" w:cs="Calibri"/>
          <w:sz w:val="22"/>
          <w:szCs w:val="22"/>
        </w:rPr>
      </w:pPr>
      <w:proofErr w:type="gramStart"/>
      <w:r>
        <w:rPr>
          <w:rFonts w:ascii="Calibri" w:hAnsi="Calibri" w:cs="Calibri"/>
          <w:sz w:val="22"/>
          <w:szCs w:val="22"/>
        </w:rPr>
        <w:t>skoordynowanie</w:t>
      </w:r>
      <w:proofErr w:type="gramEnd"/>
      <w:r>
        <w:rPr>
          <w:rFonts w:ascii="Calibri" w:hAnsi="Calibri" w:cs="Calibri"/>
          <w:sz w:val="22"/>
          <w:szCs w:val="22"/>
        </w:rPr>
        <w:t xml:space="preserve"> wszelkich działań związanych z realizacją prac budowlanych;</w:t>
      </w:r>
    </w:p>
    <w:p w:rsidR="00B86BE5" w:rsidRDefault="00B86BE5">
      <w:pPr>
        <w:pStyle w:val="Textbody"/>
        <w:numPr>
          <w:ilvl w:val="0"/>
          <w:numId w:val="16"/>
        </w:numPr>
        <w:spacing w:before="0" w:line="360" w:lineRule="auto"/>
        <w:rPr>
          <w:rFonts w:ascii="Calibri" w:hAnsi="Calibri" w:cs="Calibri"/>
          <w:sz w:val="22"/>
          <w:szCs w:val="22"/>
        </w:rPr>
      </w:pPr>
      <w:r>
        <w:rPr>
          <w:rFonts w:ascii="Calibri" w:hAnsi="Calibri" w:cs="Calibri"/>
          <w:sz w:val="22"/>
          <w:szCs w:val="22"/>
        </w:rPr>
        <w:t xml:space="preserve">uzyskanie akceptacji osoby odpowiedzialnej ze strony Zamawiającego </w:t>
      </w:r>
      <w:proofErr w:type="gramStart"/>
      <w:r>
        <w:rPr>
          <w:rFonts w:ascii="Calibri" w:hAnsi="Calibri" w:cs="Calibri"/>
          <w:sz w:val="22"/>
          <w:szCs w:val="22"/>
        </w:rPr>
        <w:t>zgodnie § 7  ust</w:t>
      </w:r>
      <w:proofErr w:type="gramEnd"/>
      <w:r>
        <w:rPr>
          <w:rFonts w:ascii="Calibri" w:hAnsi="Calibri" w:cs="Calibri"/>
          <w:sz w:val="22"/>
          <w:szCs w:val="22"/>
        </w:rPr>
        <w:t>. 1 pkt a dla materiałów przeznaczonych do realizacji prac budowlanych przed ich zastosowaniem na podstawie stosownych atestów, świadectw jakości. W przypadku nie dotrzymania tego warunku i realizacji robót bez akceptacji, Wykonawca na żądanie Zamawiającego dokona wymiany elementu lub materiału na własny koszt;</w:t>
      </w:r>
    </w:p>
    <w:p w:rsidR="00B86BE5" w:rsidRDefault="00B86BE5">
      <w:pPr>
        <w:pStyle w:val="Textbody"/>
        <w:numPr>
          <w:ilvl w:val="0"/>
          <w:numId w:val="16"/>
        </w:numPr>
        <w:spacing w:before="0" w:line="360" w:lineRule="auto"/>
        <w:rPr>
          <w:rFonts w:ascii="Calibri" w:hAnsi="Calibri" w:cs="Calibri"/>
          <w:sz w:val="22"/>
          <w:szCs w:val="22"/>
        </w:rPr>
      </w:pPr>
      <w:proofErr w:type="gramStart"/>
      <w:r>
        <w:rPr>
          <w:rFonts w:ascii="Calibri" w:hAnsi="Calibri" w:cs="Calibri"/>
          <w:sz w:val="22"/>
          <w:szCs w:val="22"/>
        </w:rPr>
        <w:t>zapewnienie</w:t>
      </w:r>
      <w:proofErr w:type="gramEnd"/>
      <w:r>
        <w:rPr>
          <w:rFonts w:ascii="Calibri" w:hAnsi="Calibri" w:cs="Calibri"/>
          <w:sz w:val="22"/>
          <w:szCs w:val="22"/>
        </w:rPr>
        <w:t xml:space="preserve"> właściwego kierownictwa, wykwalifikowanego personelu, sprzętu, materiałów oraz innych rzeczy i usług, czy to o charakterze tymczasowym czy stałym, koniecznych do właściwej realizacji prac budowlanych, ich ukończenia oraz usunięcia w nich wad lub usterek zgodnie z postanowieniami niniejszej umowy;</w:t>
      </w:r>
    </w:p>
    <w:p w:rsidR="00B86BE5" w:rsidRDefault="00B86BE5">
      <w:pPr>
        <w:pStyle w:val="Textbody"/>
        <w:numPr>
          <w:ilvl w:val="0"/>
          <w:numId w:val="16"/>
        </w:numPr>
        <w:spacing w:before="0" w:line="360" w:lineRule="auto"/>
        <w:rPr>
          <w:rFonts w:ascii="Calibri" w:hAnsi="Calibri" w:cs="Calibri"/>
          <w:sz w:val="22"/>
          <w:szCs w:val="22"/>
        </w:rPr>
      </w:pPr>
      <w:proofErr w:type="gramStart"/>
      <w:r>
        <w:rPr>
          <w:rFonts w:ascii="Calibri" w:hAnsi="Calibri" w:cs="Calibri"/>
          <w:sz w:val="22"/>
          <w:szCs w:val="22"/>
        </w:rPr>
        <w:t>w</w:t>
      </w:r>
      <w:proofErr w:type="gramEnd"/>
      <w:r>
        <w:rPr>
          <w:rFonts w:ascii="Calibri" w:hAnsi="Calibri" w:cs="Calibri"/>
          <w:sz w:val="22"/>
          <w:szCs w:val="22"/>
        </w:rPr>
        <w:t xml:space="preserve"> przypadku zwrócenia się Zamawiającego do Wykonawcy z żądaniem usunięcia z budowy określonej osoby, która należy do personelu Wykonawcy lub jego Podwykonawcy oraz uzasadni swoje żądanie, to Wykonawca zapewni, że ta osoba </w:t>
      </w:r>
      <w:r>
        <w:rPr>
          <w:rFonts w:ascii="Calibri" w:hAnsi="Calibri" w:cs="Calibri"/>
          <w:sz w:val="22"/>
          <w:szCs w:val="22"/>
        </w:rPr>
        <w:br/>
        <w:t>w ciągu 7 dni opuści teren budowy i nie będzie miała dalszego wpływu (decyzji) na realizowane przedsięwzięcie;</w:t>
      </w:r>
    </w:p>
    <w:p w:rsidR="00B86BE5" w:rsidRDefault="00B86BE5">
      <w:pPr>
        <w:pStyle w:val="Textbody"/>
        <w:numPr>
          <w:ilvl w:val="0"/>
          <w:numId w:val="16"/>
        </w:numPr>
        <w:spacing w:before="0" w:line="360" w:lineRule="auto"/>
        <w:rPr>
          <w:rFonts w:ascii="Calibri" w:hAnsi="Calibri" w:cs="Calibri"/>
          <w:bCs/>
          <w:sz w:val="22"/>
          <w:szCs w:val="22"/>
        </w:rPr>
      </w:pPr>
      <w:r>
        <w:rPr>
          <w:rFonts w:ascii="Calibri" w:hAnsi="Calibri" w:cs="Calibri"/>
          <w:sz w:val="22"/>
          <w:szCs w:val="22"/>
        </w:rPr>
        <w:t xml:space="preserve"> </w:t>
      </w:r>
      <w:proofErr w:type="gramStart"/>
      <w:r>
        <w:rPr>
          <w:rFonts w:ascii="Calibri" w:hAnsi="Calibri" w:cs="Calibri"/>
          <w:sz w:val="22"/>
          <w:szCs w:val="22"/>
        </w:rPr>
        <w:t>zapewnienie</w:t>
      </w:r>
      <w:proofErr w:type="gramEnd"/>
      <w:r>
        <w:rPr>
          <w:rFonts w:ascii="Calibri" w:hAnsi="Calibri" w:cs="Calibri"/>
          <w:sz w:val="22"/>
          <w:szCs w:val="22"/>
        </w:rPr>
        <w:t xml:space="preserve"> Zamawiającemu dostępu do każdej części miejsca wykonywania prac budowlanych na terenie Zamawiającego.</w:t>
      </w:r>
    </w:p>
    <w:p w:rsidR="00B86BE5" w:rsidRDefault="00B86BE5">
      <w:pPr>
        <w:pStyle w:val="Textbody"/>
        <w:keepNext/>
        <w:numPr>
          <w:ilvl w:val="0"/>
          <w:numId w:val="12"/>
        </w:numPr>
        <w:spacing w:before="0" w:line="360" w:lineRule="auto"/>
        <w:ind w:left="284" w:hanging="284"/>
        <w:rPr>
          <w:rFonts w:ascii="Calibri" w:hAnsi="Calibri" w:cs="Calibri"/>
          <w:bCs/>
          <w:sz w:val="22"/>
          <w:szCs w:val="22"/>
        </w:rPr>
      </w:pPr>
      <w:r>
        <w:rPr>
          <w:rFonts w:ascii="Calibri" w:hAnsi="Calibri" w:cs="Calibri"/>
          <w:bCs/>
          <w:sz w:val="22"/>
          <w:szCs w:val="22"/>
        </w:rPr>
        <w:t>Ponadto Wykonawca:</w:t>
      </w:r>
    </w:p>
    <w:p w:rsidR="00B86BE5" w:rsidRDefault="00B86BE5">
      <w:pPr>
        <w:pStyle w:val="Textbody"/>
        <w:numPr>
          <w:ilvl w:val="0"/>
          <w:numId w:val="9"/>
        </w:numPr>
        <w:spacing w:before="0" w:line="360" w:lineRule="auto"/>
        <w:rPr>
          <w:rFonts w:ascii="Calibri" w:hAnsi="Calibri" w:cs="Calibri"/>
          <w:sz w:val="22"/>
          <w:szCs w:val="22"/>
        </w:rPr>
      </w:pPr>
      <w:r>
        <w:rPr>
          <w:rFonts w:ascii="Calibri" w:hAnsi="Calibri" w:cs="Calibri"/>
          <w:bCs/>
          <w:sz w:val="22"/>
          <w:szCs w:val="22"/>
        </w:rPr>
        <w:t xml:space="preserve"> </w:t>
      </w:r>
      <w:proofErr w:type="gramStart"/>
      <w:r>
        <w:rPr>
          <w:rFonts w:ascii="Calibri" w:hAnsi="Calibri" w:cs="Calibri"/>
          <w:sz w:val="22"/>
          <w:szCs w:val="22"/>
        </w:rPr>
        <w:t>ponosi</w:t>
      </w:r>
      <w:proofErr w:type="gramEnd"/>
      <w:r>
        <w:rPr>
          <w:rFonts w:ascii="Calibri" w:hAnsi="Calibri" w:cs="Calibri"/>
          <w:sz w:val="22"/>
          <w:szCs w:val="22"/>
        </w:rPr>
        <w:t xml:space="preserve"> pełną odpowiedzialność za szkody pozostające w związku z prowadzonymi pracami budowlanymi. Odpowiedzialność trwa od chwili podpisania protokołu przejęcia placu budowy do odbioru końcowego prac budowlanych,</w:t>
      </w:r>
    </w:p>
    <w:p w:rsidR="00B86BE5" w:rsidRDefault="00B86BE5">
      <w:pPr>
        <w:pStyle w:val="Textbody"/>
        <w:numPr>
          <w:ilvl w:val="0"/>
          <w:numId w:val="9"/>
        </w:numPr>
        <w:spacing w:before="0" w:line="360" w:lineRule="auto"/>
        <w:rPr>
          <w:rFonts w:ascii="Calibri" w:hAnsi="Calibri" w:cs="Calibri"/>
          <w:sz w:val="22"/>
          <w:szCs w:val="22"/>
        </w:rPr>
      </w:pPr>
      <w:proofErr w:type="gramStart"/>
      <w:r>
        <w:rPr>
          <w:rFonts w:ascii="Calibri" w:hAnsi="Calibri" w:cs="Calibri"/>
          <w:sz w:val="22"/>
          <w:szCs w:val="22"/>
        </w:rPr>
        <w:t>zobowiązany</w:t>
      </w:r>
      <w:proofErr w:type="gramEnd"/>
      <w:r>
        <w:rPr>
          <w:rFonts w:ascii="Calibri" w:hAnsi="Calibri" w:cs="Calibri"/>
          <w:sz w:val="22"/>
          <w:szCs w:val="22"/>
        </w:rPr>
        <w:t xml:space="preserve"> jest do realizacji robót budowlanych i wszelkich innych czynności związanych z wykonywaniem niniejszej umowy w sposób zapewniający ciągłość udzielania świadczeń zdrowotnych i pracy Szpitala, a w szczególności w sposób zapewniający nieprzerwaną dostawę mediów, </w:t>
      </w:r>
    </w:p>
    <w:p w:rsidR="00B86BE5" w:rsidRDefault="00B86BE5">
      <w:pPr>
        <w:pStyle w:val="Textbody"/>
        <w:numPr>
          <w:ilvl w:val="0"/>
          <w:numId w:val="9"/>
        </w:numPr>
        <w:spacing w:before="0" w:line="360" w:lineRule="auto"/>
        <w:rPr>
          <w:rFonts w:ascii="Calibri" w:hAnsi="Calibri" w:cs="Calibri"/>
          <w:sz w:val="22"/>
          <w:szCs w:val="22"/>
        </w:rPr>
      </w:pPr>
      <w:proofErr w:type="gramStart"/>
      <w:r>
        <w:rPr>
          <w:rFonts w:ascii="Calibri" w:hAnsi="Calibri" w:cs="Calibri"/>
          <w:sz w:val="22"/>
          <w:szCs w:val="22"/>
        </w:rPr>
        <w:t>po</w:t>
      </w:r>
      <w:proofErr w:type="gramEnd"/>
      <w:r>
        <w:rPr>
          <w:rFonts w:ascii="Calibri" w:hAnsi="Calibri" w:cs="Calibri"/>
          <w:sz w:val="22"/>
          <w:szCs w:val="22"/>
        </w:rPr>
        <w:t xml:space="preserve"> przejęciu placu budowy zabezpieczy mienie Zamawiającego położone w obrębie prowadzonych prac budowlanych, a niepodlegające pracom budowlanym i po zakończeniu tychże prac doprowadzi je do stanu jak przed ich rozpoczęciem,</w:t>
      </w:r>
    </w:p>
    <w:p w:rsidR="00B86BE5" w:rsidRDefault="00B86BE5">
      <w:pPr>
        <w:pStyle w:val="Textbody"/>
        <w:numPr>
          <w:ilvl w:val="0"/>
          <w:numId w:val="9"/>
        </w:numPr>
        <w:spacing w:before="0" w:line="360" w:lineRule="auto"/>
        <w:rPr>
          <w:rFonts w:ascii="Calibri" w:hAnsi="Calibri" w:cs="Calibri"/>
          <w:bCs/>
          <w:sz w:val="22"/>
          <w:szCs w:val="22"/>
        </w:rPr>
      </w:pPr>
      <w:proofErr w:type="gramStart"/>
      <w:r>
        <w:rPr>
          <w:rFonts w:ascii="Calibri" w:hAnsi="Calibri" w:cs="Calibri"/>
          <w:sz w:val="22"/>
          <w:szCs w:val="22"/>
        </w:rPr>
        <w:t>przed</w:t>
      </w:r>
      <w:proofErr w:type="gramEnd"/>
      <w:r>
        <w:rPr>
          <w:rFonts w:ascii="Calibri" w:hAnsi="Calibri" w:cs="Calibri"/>
          <w:sz w:val="22"/>
          <w:szCs w:val="22"/>
        </w:rPr>
        <w:t xml:space="preserve"> odbiorem końcowym prac budowlanych, Wykonawca uprzątnie miejsce wykonywania prac budowlanych.</w:t>
      </w:r>
    </w:p>
    <w:p w:rsidR="00B86BE5" w:rsidRDefault="00B86BE5">
      <w:pPr>
        <w:pStyle w:val="Textbody"/>
        <w:numPr>
          <w:ilvl w:val="0"/>
          <w:numId w:val="12"/>
        </w:numPr>
        <w:spacing w:before="0" w:line="360" w:lineRule="auto"/>
        <w:ind w:left="284" w:hanging="284"/>
        <w:rPr>
          <w:rFonts w:ascii="Calibri" w:hAnsi="Calibri" w:cs="Calibri"/>
          <w:bCs/>
          <w:sz w:val="22"/>
          <w:szCs w:val="22"/>
        </w:rPr>
      </w:pPr>
      <w:r>
        <w:rPr>
          <w:rFonts w:ascii="Calibri" w:hAnsi="Calibri" w:cs="Calibri"/>
          <w:bCs/>
          <w:sz w:val="22"/>
          <w:szCs w:val="22"/>
        </w:rPr>
        <w:t xml:space="preserve">Na terenie Zamawiającego (zarówno na zewnętrz budynków jak i w budynkach, w tym również w piwnicach) obowiązuje bezwzględny zakaz palenia wyrobów tytoniowych, w  tym palenia nowatorskich wyrobów tytoniowych i palenia papierosów elektronicznych). Naruszenie tego zakazu przez pracowników Wykonawcy, jego podwykonawców lub dalszych podwykonawców uprawnia Zamawiającego do nałożenia kary umownej wskazanej w § 4 ust. 1 lit. f umowy. </w:t>
      </w:r>
    </w:p>
    <w:p w:rsidR="00B86BE5" w:rsidRDefault="00B86BE5">
      <w:pPr>
        <w:pStyle w:val="Textbody"/>
        <w:numPr>
          <w:ilvl w:val="0"/>
          <w:numId w:val="12"/>
        </w:numPr>
        <w:spacing w:before="0" w:line="360" w:lineRule="auto"/>
        <w:ind w:left="284" w:hanging="284"/>
        <w:rPr>
          <w:rFonts w:ascii="Calibri" w:hAnsi="Calibri" w:cs="Calibri"/>
          <w:sz w:val="22"/>
          <w:szCs w:val="22"/>
        </w:rPr>
      </w:pPr>
      <w:r>
        <w:rPr>
          <w:rFonts w:ascii="Calibri" w:hAnsi="Calibri" w:cs="Calibri"/>
          <w:bCs/>
          <w:sz w:val="22"/>
          <w:szCs w:val="22"/>
        </w:rPr>
        <w:t>Wykonawca zobowiązany jest do zapewnienia, iż osoby wykonująca prace budowlane (prace ogólnobudowlane, instalacyjne i montażowe) na terenie Zamawiającego będą zatrudnione przez Wykonawcę, podwykonawców lub dalszych podwykonawców na podstawie umowy o pracę. W tym celu Wykonawca zobowiązany jest:</w:t>
      </w:r>
    </w:p>
    <w:p w:rsidR="00B86BE5" w:rsidRDefault="00B86BE5">
      <w:pPr>
        <w:pStyle w:val="Textbody"/>
        <w:numPr>
          <w:ilvl w:val="0"/>
          <w:numId w:val="18"/>
        </w:numPr>
        <w:spacing w:before="0" w:line="360" w:lineRule="auto"/>
        <w:rPr>
          <w:rFonts w:ascii="Calibri" w:hAnsi="Calibri" w:cs="Calibri"/>
          <w:bCs/>
          <w:sz w:val="22"/>
          <w:szCs w:val="22"/>
        </w:rPr>
      </w:pPr>
      <w:proofErr w:type="gramStart"/>
      <w:r>
        <w:rPr>
          <w:rFonts w:ascii="Calibri" w:hAnsi="Calibri" w:cs="Calibri"/>
          <w:sz w:val="22"/>
          <w:szCs w:val="22"/>
        </w:rPr>
        <w:t>do</w:t>
      </w:r>
      <w:proofErr w:type="gramEnd"/>
      <w:r>
        <w:rPr>
          <w:rFonts w:ascii="Calibri" w:hAnsi="Calibri" w:cs="Calibri"/>
          <w:sz w:val="22"/>
          <w:szCs w:val="22"/>
        </w:rPr>
        <w:t xml:space="preserve"> przedłożenia w terminie 7 dni na każde żądanie Zamawiającego:</w:t>
      </w:r>
    </w:p>
    <w:p w:rsidR="00B86BE5" w:rsidRDefault="00B86BE5">
      <w:pPr>
        <w:pStyle w:val="Textbody"/>
        <w:numPr>
          <w:ilvl w:val="2"/>
          <w:numId w:val="13"/>
        </w:numPr>
        <w:tabs>
          <w:tab w:val="left" w:pos="284"/>
        </w:tabs>
        <w:spacing w:before="0" w:line="360" w:lineRule="auto"/>
        <w:rPr>
          <w:rFonts w:ascii="Calibri" w:hAnsi="Calibri" w:cs="Calibri"/>
          <w:bCs/>
          <w:sz w:val="22"/>
          <w:szCs w:val="22"/>
        </w:rPr>
      </w:pPr>
      <w:proofErr w:type="gramStart"/>
      <w:r>
        <w:rPr>
          <w:rFonts w:ascii="Calibri" w:hAnsi="Calibri" w:cs="Calibri"/>
          <w:bCs/>
          <w:sz w:val="22"/>
          <w:szCs w:val="22"/>
        </w:rPr>
        <w:t>oświadczenia</w:t>
      </w:r>
      <w:proofErr w:type="gramEnd"/>
      <w:r>
        <w:rPr>
          <w:rFonts w:ascii="Calibri" w:hAnsi="Calibri" w:cs="Calibri"/>
          <w:bCs/>
          <w:sz w:val="22"/>
          <w:szCs w:val="22"/>
        </w:rPr>
        <w:t xml:space="preserve"> zatrudnionego pracownika, </w:t>
      </w:r>
    </w:p>
    <w:p w:rsidR="00B86BE5" w:rsidRDefault="00B86BE5">
      <w:pPr>
        <w:pStyle w:val="Textbody"/>
        <w:numPr>
          <w:ilvl w:val="2"/>
          <w:numId w:val="13"/>
        </w:numPr>
        <w:tabs>
          <w:tab w:val="left" w:pos="284"/>
        </w:tabs>
        <w:spacing w:before="0" w:line="360" w:lineRule="auto"/>
        <w:rPr>
          <w:rFonts w:ascii="Calibri" w:hAnsi="Calibri" w:cs="Calibri"/>
          <w:bCs/>
          <w:sz w:val="22"/>
          <w:szCs w:val="22"/>
        </w:rPr>
      </w:pPr>
      <w:proofErr w:type="gramStart"/>
      <w:r>
        <w:rPr>
          <w:rFonts w:ascii="Calibri" w:hAnsi="Calibri" w:cs="Calibri"/>
          <w:bCs/>
          <w:sz w:val="22"/>
          <w:szCs w:val="22"/>
        </w:rPr>
        <w:t>oświadczenia</w:t>
      </w:r>
      <w:proofErr w:type="gramEnd"/>
      <w:r>
        <w:rPr>
          <w:rFonts w:ascii="Calibri" w:hAnsi="Calibri" w:cs="Calibri"/>
          <w:bCs/>
          <w:sz w:val="22"/>
          <w:szCs w:val="22"/>
        </w:rPr>
        <w:t xml:space="preserve"> wykonawcy lub podwykonawcy o zatrudnieniu pracownika na podstawie umowy o pracę,</w:t>
      </w:r>
    </w:p>
    <w:p w:rsidR="00B86BE5" w:rsidRDefault="00B86BE5">
      <w:pPr>
        <w:pStyle w:val="Textbody"/>
        <w:numPr>
          <w:ilvl w:val="2"/>
          <w:numId w:val="13"/>
        </w:numPr>
        <w:tabs>
          <w:tab w:val="left" w:pos="284"/>
        </w:tabs>
        <w:spacing w:before="0" w:line="360" w:lineRule="auto"/>
        <w:rPr>
          <w:rFonts w:ascii="Calibri" w:hAnsi="Calibri" w:cs="Calibri"/>
          <w:bCs/>
          <w:sz w:val="22"/>
          <w:szCs w:val="22"/>
        </w:rPr>
      </w:pPr>
      <w:proofErr w:type="gramStart"/>
      <w:r>
        <w:rPr>
          <w:rFonts w:ascii="Calibri" w:hAnsi="Calibri" w:cs="Calibri"/>
          <w:bCs/>
          <w:sz w:val="22"/>
          <w:szCs w:val="22"/>
        </w:rPr>
        <w:t>poświadczonej</w:t>
      </w:r>
      <w:proofErr w:type="gramEnd"/>
      <w:r>
        <w:rPr>
          <w:rFonts w:ascii="Calibri" w:hAnsi="Calibri" w:cs="Calibri"/>
          <w:bCs/>
          <w:sz w:val="22"/>
          <w:szCs w:val="22"/>
        </w:rPr>
        <w:t xml:space="preserve"> za zgodność z oryginałem kopii umowy o pracę zatrudnionego pracownika,</w:t>
      </w:r>
    </w:p>
    <w:p w:rsidR="00B86BE5" w:rsidRDefault="00B86BE5">
      <w:pPr>
        <w:pStyle w:val="Textbody"/>
        <w:numPr>
          <w:ilvl w:val="2"/>
          <w:numId w:val="13"/>
        </w:numPr>
        <w:tabs>
          <w:tab w:val="left" w:pos="284"/>
        </w:tabs>
        <w:spacing w:before="0" w:line="360" w:lineRule="auto"/>
        <w:rPr>
          <w:rFonts w:ascii="Calibri" w:hAnsi="Calibri" w:cs="Calibri"/>
          <w:bCs/>
          <w:sz w:val="22"/>
          <w:szCs w:val="22"/>
        </w:rPr>
      </w:pPr>
      <w:proofErr w:type="gramStart"/>
      <w:r>
        <w:rPr>
          <w:rFonts w:ascii="Calibri" w:hAnsi="Calibri" w:cs="Calibri"/>
          <w:bCs/>
          <w:sz w:val="22"/>
          <w:szCs w:val="22"/>
        </w:rPr>
        <w:t>innych</w:t>
      </w:r>
      <w:proofErr w:type="gramEnd"/>
      <w:r>
        <w:rPr>
          <w:rFonts w:ascii="Calibri" w:hAnsi="Calibri" w:cs="Calibri"/>
          <w:bCs/>
          <w:sz w:val="22"/>
          <w:szCs w:val="22"/>
        </w:rPr>
        <w:t xml:space="preserve"> dokumentów− zawierających informacje, w tym dane osobowe, niezbędne do weryfikacji zatrudnienia na podstawie umowy o pracę, w szczególności imię i nazwisko zatrudnionego pracownika, datę zawarcia umowy o pracę, rodzaj umowy o pracę i zakres obowiązków pracownika;</w:t>
      </w:r>
    </w:p>
    <w:p w:rsidR="00B86BE5" w:rsidRDefault="00B86BE5">
      <w:pPr>
        <w:pStyle w:val="Textbody"/>
        <w:numPr>
          <w:ilvl w:val="0"/>
          <w:numId w:val="18"/>
        </w:numPr>
        <w:spacing w:before="0" w:line="360" w:lineRule="auto"/>
        <w:rPr>
          <w:rFonts w:ascii="Calibri" w:hAnsi="Calibri" w:cs="Calibri"/>
          <w:bCs/>
          <w:sz w:val="22"/>
          <w:szCs w:val="22"/>
        </w:rPr>
      </w:pPr>
      <w:proofErr w:type="gramStart"/>
      <w:r>
        <w:rPr>
          <w:rFonts w:ascii="Calibri" w:hAnsi="Calibri" w:cs="Calibri"/>
          <w:bCs/>
          <w:sz w:val="22"/>
          <w:szCs w:val="22"/>
        </w:rPr>
        <w:t>w</w:t>
      </w:r>
      <w:proofErr w:type="gramEnd"/>
      <w:r>
        <w:rPr>
          <w:rFonts w:ascii="Calibri" w:hAnsi="Calibri" w:cs="Calibri"/>
          <w:bCs/>
          <w:sz w:val="22"/>
          <w:szCs w:val="22"/>
        </w:rPr>
        <w:t xml:space="preserve"> ciągu 7 dni od dnia podjęcia realizacji prac budowlanych, jak również w ciągu 7 dni od dnia zgłoszenia żądania przez Zamawiającego w trakcie realizacji zadania, do przedłożenia Zamawiającemu pisemnego oświadczenia potwierdzającego zatrudnienie wskazanych osób na podstawie umowy o pracę, zawierającego imienną listę pracowników, jak również do dokonywania bieżącej aktualizacji tej listy;</w:t>
      </w:r>
    </w:p>
    <w:p w:rsidR="00B86BE5" w:rsidRDefault="00B86BE5">
      <w:pPr>
        <w:pStyle w:val="Textbody"/>
        <w:numPr>
          <w:ilvl w:val="0"/>
          <w:numId w:val="18"/>
        </w:numPr>
        <w:spacing w:before="0" w:line="360" w:lineRule="auto"/>
        <w:rPr>
          <w:rFonts w:ascii="Calibri" w:hAnsi="Calibri" w:cs="Calibri"/>
          <w:bCs/>
          <w:sz w:val="22"/>
          <w:szCs w:val="22"/>
        </w:rPr>
      </w:pPr>
      <w:proofErr w:type="gramStart"/>
      <w:r>
        <w:rPr>
          <w:rFonts w:ascii="Calibri" w:hAnsi="Calibri" w:cs="Calibri"/>
          <w:bCs/>
          <w:sz w:val="22"/>
          <w:szCs w:val="22"/>
        </w:rPr>
        <w:t>do</w:t>
      </w:r>
      <w:proofErr w:type="gramEnd"/>
      <w:r>
        <w:rPr>
          <w:rFonts w:ascii="Calibri" w:hAnsi="Calibri" w:cs="Calibri"/>
          <w:bCs/>
          <w:sz w:val="22"/>
          <w:szCs w:val="22"/>
        </w:rPr>
        <w:t xml:space="preserve"> wprowadzenia odpowiedniego wymogu w umowach zawieranych z podwykonawcami.</w:t>
      </w:r>
    </w:p>
    <w:p w:rsidR="00B86BE5" w:rsidRDefault="00B86BE5">
      <w:pPr>
        <w:pStyle w:val="Textbody"/>
        <w:numPr>
          <w:ilvl w:val="0"/>
          <w:numId w:val="12"/>
        </w:numPr>
        <w:spacing w:before="0" w:line="360" w:lineRule="auto"/>
        <w:ind w:left="284" w:hanging="284"/>
        <w:rPr>
          <w:rFonts w:ascii="Calibri" w:hAnsi="Calibri" w:cs="Calibri"/>
          <w:bCs/>
          <w:sz w:val="22"/>
          <w:szCs w:val="22"/>
        </w:rPr>
      </w:pPr>
      <w:r>
        <w:rPr>
          <w:rFonts w:ascii="Calibri" w:hAnsi="Calibri" w:cs="Calibri"/>
          <w:bCs/>
          <w:sz w:val="22"/>
          <w:szCs w:val="22"/>
        </w:rPr>
        <w:t xml:space="preserve">W związku z </w:t>
      </w:r>
      <w:proofErr w:type="gramStart"/>
      <w:r>
        <w:rPr>
          <w:rFonts w:ascii="Calibri" w:hAnsi="Calibri" w:cs="Calibri"/>
          <w:bCs/>
          <w:sz w:val="22"/>
          <w:szCs w:val="22"/>
        </w:rPr>
        <w:t>tym że</w:t>
      </w:r>
      <w:proofErr w:type="gramEnd"/>
      <w:r>
        <w:rPr>
          <w:rFonts w:ascii="Calibri" w:hAnsi="Calibri" w:cs="Calibri"/>
          <w:bCs/>
          <w:sz w:val="22"/>
          <w:szCs w:val="22"/>
        </w:rPr>
        <w:t xml:space="preserve"> prace są wykonywane w placówce o podwyższonym rygorze sanitarnym, wykonawca musi bezwzględnie przestrzegać przepisów BHP, PPOŻ m.in. zabezpieczyć miejsce pracy, zgłosić </w:t>
      </w:r>
      <w:r>
        <w:rPr>
          <w:rFonts w:ascii="Calibri" w:hAnsi="Calibri" w:cs="Calibri"/>
          <w:sz w:val="22"/>
          <w:szCs w:val="22"/>
        </w:rPr>
        <w:t>przed przystąpieniem do prac niebezpiecznych pod względem pożarowym w postaci protokołu dotyczącego zabezpieczenia przeciwpożarowego</w:t>
      </w:r>
      <w:r>
        <w:rPr>
          <w:rFonts w:ascii="Calibri" w:hAnsi="Calibri" w:cs="Calibri"/>
          <w:bCs/>
          <w:sz w:val="22"/>
          <w:szCs w:val="22"/>
        </w:rPr>
        <w:t>, utrzymywać czystość i porządek, składować materiały i narzędzia tylko w miejscach wyznaczonych przez Zamawiającego. W przypadku naruszenia w/w przepisów i wytycznych Zamawiający naliczy karę umowną wskazaną w § 4 ust. 1 lit. i umowy.</w:t>
      </w:r>
    </w:p>
    <w:p w:rsidR="00B86BE5" w:rsidRDefault="00B86BE5">
      <w:pPr>
        <w:pStyle w:val="Textbody"/>
        <w:numPr>
          <w:ilvl w:val="0"/>
          <w:numId w:val="12"/>
        </w:numPr>
        <w:spacing w:before="0" w:line="360" w:lineRule="auto"/>
        <w:ind w:left="284" w:hanging="284"/>
        <w:rPr>
          <w:rFonts w:ascii="Calibri" w:hAnsi="Calibri" w:cs="Calibri"/>
          <w:bCs/>
          <w:sz w:val="22"/>
          <w:szCs w:val="22"/>
        </w:rPr>
      </w:pPr>
      <w:r>
        <w:rPr>
          <w:rFonts w:ascii="Calibri" w:hAnsi="Calibri" w:cs="Calibri"/>
          <w:bCs/>
          <w:sz w:val="22"/>
          <w:szCs w:val="22"/>
        </w:rPr>
        <w:t>Wykonawca zobowiązany jest do zapewnienia jednoznacznej identyfikacji wizualnej (widoczne logo zatrudniającej firmy) zatrudnionych osób jak również powinien zapewnić (zamieszczając stosowne wymagania w zawieranych umowach o podwykonawstwo), aby taką identyfikację posiadały osoby zatrudnione przez podwykonawców i dalszych podwykonawców. Brak identyfikacji wizualnej zatrudnionych osób (Wykonawcy, podwykonawców czy też dalszych podwykonawców) będzie podstawą do naliczenia Wykonawcy kary umownej zgodnie z § 4 ust 1 lit. h niniejszej umowy.</w:t>
      </w:r>
    </w:p>
    <w:p w:rsidR="00B86BE5" w:rsidRDefault="00B86BE5">
      <w:pPr>
        <w:pStyle w:val="Textbody"/>
        <w:numPr>
          <w:ilvl w:val="0"/>
          <w:numId w:val="12"/>
        </w:numPr>
        <w:spacing w:before="0" w:line="360" w:lineRule="auto"/>
        <w:ind w:left="284" w:hanging="284"/>
        <w:rPr>
          <w:rFonts w:ascii="Calibri" w:hAnsi="Calibri" w:cs="Calibri"/>
          <w:bCs/>
          <w:sz w:val="22"/>
          <w:szCs w:val="22"/>
        </w:rPr>
      </w:pPr>
      <w:r>
        <w:rPr>
          <w:rFonts w:ascii="Calibri" w:hAnsi="Calibri" w:cs="Calibri"/>
          <w:bCs/>
          <w:sz w:val="22"/>
          <w:szCs w:val="22"/>
        </w:rPr>
        <w:t xml:space="preserve">W przypadku trzykrotnego naruszenia przez danego pracownika Wykonawcy, podwykonawcy lub dalszego podwykonawcy obowiązków wskazanych </w:t>
      </w:r>
      <w:proofErr w:type="gramStart"/>
      <w:r>
        <w:rPr>
          <w:rFonts w:ascii="Calibri" w:hAnsi="Calibri" w:cs="Calibri"/>
          <w:bCs/>
          <w:sz w:val="22"/>
          <w:szCs w:val="22"/>
        </w:rPr>
        <w:t>w  ust</w:t>
      </w:r>
      <w:proofErr w:type="gramEnd"/>
      <w:r>
        <w:rPr>
          <w:rFonts w:ascii="Calibri" w:hAnsi="Calibri" w:cs="Calibri"/>
          <w:bCs/>
          <w:sz w:val="22"/>
          <w:szCs w:val="22"/>
        </w:rPr>
        <w:t>. 5, 7 oraz 8 Wykonawca na żądanie Zamawiającego zobowiązany jest odsunąć pracownika z realizacji dalszych prac na terenie Zamawiającego. W przypadku naruszenia w/w wytycznych Zamawiający naliczy karę umowną wskazaną w § 4 ust. 1 lit. k umowy.</w:t>
      </w:r>
    </w:p>
    <w:p w:rsidR="00B86BE5" w:rsidRDefault="00B86BE5">
      <w:pPr>
        <w:pStyle w:val="Textbody"/>
        <w:numPr>
          <w:ilvl w:val="0"/>
          <w:numId w:val="12"/>
        </w:numPr>
        <w:spacing w:before="0" w:line="360" w:lineRule="auto"/>
        <w:ind w:left="284" w:hanging="284"/>
        <w:rPr>
          <w:rFonts w:ascii="Calibri" w:hAnsi="Calibri" w:cs="Calibri"/>
          <w:sz w:val="22"/>
        </w:rPr>
      </w:pPr>
      <w:r>
        <w:rPr>
          <w:rFonts w:ascii="Calibri" w:hAnsi="Calibri" w:cs="Calibri"/>
          <w:bCs/>
          <w:sz w:val="22"/>
          <w:szCs w:val="22"/>
        </w:rPr>
        <w:t xml:space="preserve">Wykonawca zobowiązuje się do przekazania – w imieniu Zamawiającego - osobom biorącym udział w realizacji niniejszej umowy, informacji dotyczących </w:t>
      </w:r>
      <w:proofErr w:type="gramStart"/>
      <w:r>
        <w:rPr>
          <w:rFonts w:ascii="Calibri" w:hAnsi="Calibri" w:cs="Calibri"/>
          <w:bCs/>
          <w:sz w:val="22"/>
          <w:szCs w:val="22"/>
        </w:rPr>
        <w:t>Zamawiającego jako</w:t>
      </w:r>
      <w:proofErr w:type="gramEnd"/>
      <w:r>
        <w:rPr>
          <w:rFonts w:ascii="Calibri" w:hAnsi="Calibri" w:cs="Calibri"/>
          <w:bCs/>
          <w:sz w:val="22"/>
          <w:szCs w:val="22"/>
        </w:rPr>
        <w:t xml:space="preserve"> administratora danych osobowych. Wykonawca zobowiązany jest do przekazania tych informacji właściwym osobom bez zbędnej zwłoki, nie później jednak niż w ciągu 14 dni od przekazania Zamawiającemu danych ich dotyczących. Zamawiający przygotuje i wyda Wykonawcy wzór informacji.</w:t>
      </w:r>
    </w:p>
    <w:p w:rsidR="00B86BE5" w:rsidRDefault="00B86BE5">
      <w:pPr>
        <w:pStyle w:val="Textbody"/>
        <w:numPr>
          <w:ilvl w:val="0"/>
          <w:numId w:val="12"/>
        </w:numPr>
        <w:spacing w:before="0" w:line="360" w:lineRule="auto"/>
        <w:ind w:left="284" w:hanging="284"/>
        <w:rPr>
          <w:rFonts w:ascii="Calibri" w:hAnsi="Calibri" w:cs="Calibri"/>
          <w:bCs/>
          <w:sz w:val="22"/>
          <w:szCs w:val="22"/>
        </w:rPr>
      </w:pPr>
      <w:r>
        <w:rPr>
          <w:rFonts w:ascii="Calibri" w:hAnsi="Calibri" w:cs="Calibri"/>
          <w:sz w:val="22"/>
        </w:rPr>
        <w:t xml:space="preserve">Na potrzeby realizacji przedmiotu zamówienia, Zamawiający wyda Wykonawcy </w:t>
      </w:r>
      <w:r>
        <w:rPr>
          <w:rFonts w:ascii="Calibri" w:hAnsi="Calibri" w:cs="Calibri"/>
          <w:sz w:val="22"/>
        </w:rPr>
        <w:br/>
        <w:t xml:space="preserve">bezpłatnie 2 karty wjazdowe uprawniające do bezpłatnego wjazdu na teren Szpitala. </w:t>
      </w:r>
      <w:r>
        <w:rPr>
          <w:rFonts w:ascii="Calibri" w:hAnsi="Calibri" w:cs="Calibri"/>
          <w:sz w:val="22"/>
        </w:rPr>
        <w:br/>
        <w:t xml:space="preserve">W </w:t>
      </w:r>
      <w:proofErr w:type="gramStart"/>
      <w:r>
        <w:rPr>
          <w:rFonts w:ascii="Calibri" w:hAnsi="Calibri" w:cs="Calibri"/>
          <w:sz w:val="22"/>
        </w:rPr>
        <w:t>sytuacji gdy</w:t>
      </w:r>
      <w:proofErr w:type="gramEnd"/>
      <w:r>
        <w:rPr>
          <w:rFonts w:ascii="Calibri" w:hAnsi="Calibri" w:cs="Calibri"/>
          <w:sz w:val="22"/>
        </w:rPr>
        <w:t xml:space="preserve"> zachodzi konieczność wjazdu na teren Szpitala większej ilości pojazdów służbowych, Wykonawca jest zobowiązany do poniesienia należytych z tego tytułu opłat. W przypadku nie zwrócenia kart przez Wykonawcę po zakończeniu zadania, z faktury końcowej zostanie potrącona kara </w:t>
      </w:r>
      <w:proofErr w:type="gramStart"/>
      <w:r>
        <w:rPr>
          <w:rFonts w:ascii="Calibri" w:hAnsi="Calibri" w:cs="Calibri"/>
          <w:sz w:val="22"/>
        </w:rPr>
        <w:t>umowna  w</w:t>
      </w:r>
      <w:proofErr w:type="gramEnd"/>
      <w:r>
        <w:rPr>
          <w:rFonts w:ascii="Calibri" w:hAnsi="Calibri" w:cs="Calibri"/>
          <w:sz w:val="22"/>
        </w:rPr>
        <w:t xml:space="preserve"> wysokości 100,00 zł za każdą niezwróconą kartę.</w:t>
      </w:r>
    </w:p>
    <w:p w:rsidR="00B86BE5" w:rsidRDefault="00B86BE5">
      <w:pPr>
        <w:pStyle w:val="Textbody"/>
        <w:spacing w:before="0" w:line="360" w:lineRule="auto"/>
        <w:ind w:left="284"/>
        <w:rPr>
          <w:rFonts w:ascii="Calibri" w:hAnsi="Calibri" w:cs="Calibri"/>
          <w:bCs/>
          <w:sz w:val="22"/>
          <w:szCs w:val="22"/>
        </w:rPr>
      </w:pPr>
    </w:p>
    <w:p w:rsidR="00B86BE5" w:rsidRDefault="00B86BE5">
      <w:pPr>
        <w:keepNext/>
        <w:spacing w:line="360" w:lineRule="auto"/>
        <w:ind w:left="568" w:hanging="284"/>
        <w:jc w:val="center"/>
        <w:rPr>
          <w:rFonts w:ascii="Calibri" w:eastAsia="Times New Roman" w:hAnsi="Calibri" w:cs="Calibri"/>
          <w:b/>
          <w:sz w:val="22"/>
          <w:szCs w:val="22"/>
          <w:lang w:eastAsia="ar-SA" w:bidi="ar-SA"/>
        </w:rPr>
      </w:pPr>
      <w:r>
        <w:rPr>
          <w:rFonts w:ascii="Calibri" w:eastAsia="Times New Roman" w:hAnsi="Calibri" w:cs="Calibri"/>
          <w:b/>
          <w:sz w:val="22"/>
          <w:szCs w:val="22"/>
        </w:rPr>
        <w:t>§ 11</w:t>
      </w:r>
    </w:p>
    <w:p w:rsidR="00B86BE5" w:rsidRDefault="00B86BE5">
      <w:pPr>
        <w:keepNext/>
        <w:widowControl/>
        <w:numPr>
          <w:ilvl w:val="1"/>
          <w:numId w:val="2"/>
        </w:numPr>
        <w:spacing w:after="60" w:line="360" w:lineRule="auto"/>
        <w:ind w:left="567" w:hanging="283"/>
        <w:jc w:val="center"/>
        <w:rPr>
          <w:rFonts w:ascii="Calibri" w:hAnsi="Calibri" w:cs="Calibri"/>
          <w:bCs/>
          <w:sz w:val="22"/>
          <w:szCs w:val="22"/>
        </w:rPr>
      </w:pPr>
      <w:r>
        <w:rPr>
          <w:rFonts w:ascii="Calibri" w:eastAsia="Times New Roman" w:hAnsi="Calibri" w:cs="Calibri"/>
          <w:b/>
          <w:sz w:val="22"/>
          <w:szCs w:val="22"/>
          <w:lang w:eastAsia="ar-SA" w:bidi="ar-SA"/>
        </w:rPr>
        <w:t xml:space="preserve">Prawa autorskie </w:t>
      </w:r>
    </w:p>
    <w:p w:rsidR="00B86BE5" w:rsidRDefault="00B86BE5">
      <w:pPr>
        <w:pStyle w:val="Textbody"/>
        <w:numPr>
          <w:ilvl w:val="0"/>
          <w:numId w:val="21"/>
        </w:numPr>
        <w:spacing w:before="0" w:line="360" w:lineRule="auto"/>
        <w:ind w:left="284" w:hanging="284"/>
        <w:rPr>
          <w:rFonts w:ascii="Calibri" w:hAnsi="Calibri" w:cs="Calibri"/>
          <w:bCs/>
          <w:sz w:val="22"/>
          <w:szCs w:val="22"/>
        </w:rPr>
      </w:pPr>
      <w:r>
        <w:rPr>
          <w:rFonts w:ascii="Calibri" w:hAnsi="Calibri" w:cs="Calibri"/>
          <w:bCs/>
          <w:sz w:val="22"/>
          <w:szCs w:val="22"/>
        </w:rPr>
        <w:t>Z chwilą podpisania protokołu odbioru dokumentacji projektowej i w ramach wynagrodzenia wskazanego w §5 ust. 1 lit. a, Wykonawca przenosi na Zamawiającego całość autorskich prawa majątkowych do tej dokumentacji (w </w:t>
      </w:r>
      <w:proofErr w:type="gramStart"/>
      <w:r>
        <w:rPr>
          <w:rFonts w:ascii="Calibri" w:hAnsi="Calibri" w:cs="Calibri"/>
          <w:bCs/>
          <w:sz w:val="22"/>
          <w:szCs w:val="22"/>
        </w:rPr>
        <w:t>zakresie w jakim</w:t>
      </w:r>
      <w:proofErr w:type="gramEnd"/>
      <w:r>
        <w:rPr>
          <w:rFonts w:ascii="Calibri" w:hAnsi="Calibri" w:cs="Calibri"/>
          <w:bCs/>
          <w:sz w:val="22"/>
          <w:szCs w:val="22"/>
        </w:rPr>
        <w:t xml:space="preserve"> będzie stanowił utwór w rozumieniu prawa autorskiego), na następujących polach eksploatacji:</w:t>
      </w:r>
    </w:p>
    <w:p w:rsidR="00B86BE5" w:rsidRDefault="00B86BE5">
      <w:pPr>
        <w:pStyle w:val="Textbody"/>
        <w:numPr>
          <w:ilvl w:val="0"/>
          <w:numId w:val="24"/>
        </w:numPr>
        <w:tabs>
          <w:tab w:val="left" w:pos="284"/>
        </w:tabs>
        <w:spacing w:before="0" w:line="360" w:lineRule="auto"/>
        <w:rPr>
          <w:rFonts w:ascii="Calibri" w:hAnsi="Calibri" w:cs="Calibri"/>
          <w:bCs/>
          <w:sz w:val="22"/>
          <w:szCs w:val="22"/>
        </w:rPr>
      </w:pPr>
      <w:proofErr w:type="gramStart"/>
      <w:r>
        <w:rPr>
          <w:rFonts w:ascii="Calibri" w:hAnsi="Calibri" w:cs="Calibri"/>
          <w:bCs/>
          <w:sz w:val="22"/>
          <w:szCs w:val="22"/>
        </w:rPr>
        <w:t>w</w:t>
      </w:r>
      <w:proofErr w:type="gramEnd"/>
      <w:r>
        <w:rPr>
          <w:rFonts w:ascii="Calibri" w:hAnsi="Calibri" w:cs="Calibri"/>
          <w:bCs/>
          <w:sz w:val="22"/>
          <w:szCs w:val="22"/>
        </w:rPr>
        <w:t xml:space="preserve"> zakresie utrwalania i zwielokrotniania dokumentacji - wytwarzanie dowolną techniką egzemplarzy tej dokumentacji, w tym techniką drukarską, reprograficzną, zapisu magnetycznego oraz techniką cyfrową (w tym wprowadzenie i zwielokrotnianie dokumentacji w pamięci komputerów i w sieciach informatycznych, w szczególności Internecie),</w:t>
      </w:r>
    </w:p>
    <w:p w:rsidR="00B86BE5" w:rsidRDefault="00B86BE5">
      <w:pPr>
        <w:pStyle w:val="Textbody"/>
        <w:numPr>
          <w:ilvl w:val="0"/>
          <w:numId w:val="24"/>
        </w:numPr>
        <w:tabs>
          <w:tab w:val="left" w:pos="284"/>
        </w:tabs>
        <w:spacing w:before="0" w:line="360" w:lineRule="auto"/>
        <w:rPr>
          <w:rFonts w:ascii="Calibri" w:hAnsi="Calibri" w:cs="Calibri"/>
          <w:bCs/>
          <w:sz w:val="22"/>
          <w:szCs w:val="22"/>
        </w:rPr>
      </w:pPr>
      <w:proofErr w:type="gramStart"/>
      <w:r>
        <w:rPr>
          <w:rFonts w:ascii="Calibri" w:hAnsi="Calibri" w:cs="Calibri"/>
          <w:bCs/>
          <w:sz w:val="22"/>
          <w:szCs w:val="22"/>
        </w:rPr>
        <w:t>w</w:t>
      </w:r>
      <w:proofErr w:type="gramEnd"/>
      <w:r>
        <w:rPr>
          <w:rFonts w:ascii="Calibri" w:hAnsi="Calibri" w:cs="Calibri"/>
          <w:bCs/>
          <w:sz w:val="22"/>
          <w:szCs w:val="22"/>
        </w:rPr>
        <w:t xml:space="preserve"> zakresie obrotu oryginałem albo egzemplarzami, na których dokumentację utrwalono - wprowadzanie do obrotu, użyczenie lub najem oryginału albo ich egzemplarzy,</w:t>
      </w:r>
    </w:p>
    <w:p w:rsidR="00B86BE5" w:rsidRDefault="00B86BE5">
      <w:pPr>
        <w:pStyle w:val="Textbody"/>
        <w:numPr>
          <w:ilvl w:val="0"/>
          <w:numId w:val="24"/>
        </w:numPr>
        <w:tabs>
          <w:tab w:val="left" w:pos="284"/>
        </w:tabs>
        <w:spacing w:before="0" w:line="360" w:lineRule="auto"/>
        <w:rPr>
          <w:rFonts w:ascii="Calibri" w:hAnsi="Calibri" w:cs="Calibri"/>
          <w:bCs/>
          <w:sz w:val="22"/>
          <w:szCs w:val="22"/>
        </w:rPr>
      </w:pPr>
      <w:proofErr w:type="gramStart"/>
      <w:r>
        <w:rPr>
          <w:rFonts w:ascii="Calibri" w:hAnsi="Calibri" w:cs="Calibri"/>
          <w:bCs/>
          <w:sz w:val="22"/>
          <w:szCs w:val="22"/>
        </w:rPr>
        <w:t>w</w:t>
      </w:r>
      <w:proofErr w:type="gramEnd"/>
      <w:r>
        <w:rPr>
          <w:rFonts w:ascii="Calibri" w:hAnsi="Calibri" w:cs="Calibri"/>
          <w:bCs/>
          <w:sz w:val="22"/>
          <w:szCs w:val="22"/>
        </w:rPr>
        <w:t xml:space="preserve"> zakresie prawa do publicznego udostępnienia (w tym wyświetlania, wystawiania i  odtwarzania) dokumentacji w sposób umożliwiający każdemu dostęp do niej w dowolnym miejscu i czasie, w szczególności za pośrednictwem środków masowego przekazu, broszur informacyjnych, sieci informatycznych (zwłaszcza Internetu),</w:t>
      </w:r>
    </w:p>
    <w:p w:rsidR="00B86BE5" w:rsidRDefault="00B86BE5">
      <w:pPr>
        <w:pStyle w:val="Textbody"/>
        <w:numPr>
          <w:ilvl w:val="0"/>
          <w:numId w:val="24"/>
        </w:numPr>
        <w:tabs>
          <w:tab w:val="left" w:pos="284"/>
        </w:tabs>
        <w:spacing w:before="0" w:line="360" w:lineRule="auto"/>
        <w:rPr>
          <w:rFonts w:ascii="Calibri" w:hAnsi="Calibri" w:cs="Calibri"/>
          <w:bCs/>
          <w:sz w:val="22"/>
          <w:szCs w:val="22"/>
        </w:rPr>
      </w:pPr>
      <w:proofErr w:type="gramStart"/>
      <w:r>
        <w:rPr>
          <w:rFonts w:ascii="Calibri" w:hAnsi="Calibri" w:cs="Calibri"/>
          <w:bCs/>
          <w:sz w:val="22"/>
          <w:szCs w:val="22"/>
        </w:rPr>
        <w:t>wykorzystywanie</w:t>
      </w:r>
      <w:proofErr w:type="gramEnd"/>
      <w:r>
        <w:rPr>
          <w:rFonts w:ascii="Calibri" w:hAnsi="Calibri" w:cs="Calibri"/>
          <w:bCs/>
          <w:sz w:val="22"/>
          <w:szCs w:val="22"/>
        </w:rPr>
        <w:t xml:space="preserve"> dokumentacji w dowolny sposób w celu realizacji inwestycji</w:t>
      </w:r>
      <w:r>
        <w:rPr>
          <w:rFonts w:ascii="Calibri" w:eastAsia="Calibri" w:hAnsi="Calibri" w:cs="Calibri"/>
          <w:sz w:val="22"/>
          <w:szCs w:val="22"/>
        </w:rPr>
        <w:t>.</w:t>
      </w:r>
    </w:p>
    <w:p w:rsidR="00B86BE5" w:rsidRDefault="00B86BE5">
      <w:pPr>
        <w:pStyle w:val="Textbody"/>
        <w:numPr>
          <w:ilvl w:val="0"/>
          <w:numId w:val="21"/>
        </w:numPr>
        <w:spacing w:before="0" w:line="360" w:lineRule="auto"/>
        <w:ind w:left="284" w:hanging="284"/>
        <w:rPr>
          <w:rFonts w:ascii="Calibri" w:hAnsi="Calibri" w:cs="Calibri"/>
          <w:bCs/>
          <w:sz w:val="22"/>
          <w:szCs w:val="22"/>
        </w:rPr>
      </w:pPr>
      <w:r>
        <w:rPr>
          <w:rFonts w:ascii="Calibri" w:hAnsi="Calibri" w:cs="Calibri"/>
          <w:bCs/>
          <w:sz w:val="22"/>
          <w:szCs w:val="22"/>
        </w:rPr>
        <w:t>Strony postanawiają, że od chwili przeniesienia praw autorskich do dokumentacji, Zamawiającemu przysługuje prawo zezwalania na korzystanie i wykonywanie zależnych praw autorskich do dokumentacji.</w:t>
      </w:r>
    </w:p>
    <w:p w:rsidR="00B86BE5" w:rsidRDefault="00B86BE5">
      <w:pPr>
        <w:pStyle w:val="Textbody"/>
        <w:numPr>
          <w:ilvl w:val="0"/>
          <w:numId w:val="21"/>
        </w:numPr>
        <w:spacing w:before="0" w:line="360" w:lineRule="auto"/>
        <w:ind w:left="284" w:hanging="284"/>
        <w:rPr>
          <w:rFonts w:ascii="Calibri" w:hAnsi="Calibri" w:cs="Calibri"/>
          <w:bCs/>
          <w:sz w:val="22"/>
          <w:szCs w:val="22"/>
        </w:rPr>
      </w:pPr>
      <w:r>
        <w:rPr>
          <w:rFonts w:ascii="Calibri" w:hAnsi="Calibri" w:cs="Calibri"/>
          <w:bCs/>
          <w:sz w:val="22"/>
          <w:szCs w:val="22"/>
        </w:rPr>
        <w:t>W przypadku korzystania z podwykonawców przy realizacji dokumentacji, Wykonawca ma uzyskać prawa autorskie od nich, w celu zapewnienia ich przeniesienia na Zamawiającego.</w:t>
      </w:r>
    </w:p>
    <w:p w:rsidR="00B86BE5" w:rsidRDefault="00B86BE5">
      <w:pPr>
        <w:pStyle w:val="Textbody"/>
        <w:numPr>
          <w:ilvl w:val="0"/>
          <w:numId w:val="21"/>
        </w:numPr>
        <w:spacing w:before="0" w:line="360" w:lineRule="auto"/>
        <w:ind w:left="284" w:hanging="284"/>
        <w:rPr>
          <w:rFonts w:ascii="Calibri" w:hAnsi="Calibri" w:cs="Calibri"/>
          <w:b/>
          <w:sz w:val="22"/>
          <w:szCs w:val="22"/>
        </w:rPr>
      </w:pPr>
      <w:r>
        <w:rPr>
          <w:rFonts w:ascii="Calibri" w:hAnsi="Calibri" w:cs="Calibri"/>
          <w:bCs/>
          <w:sz w:val="22"/>
          <w:szCs w:val="22"/>
        </w:rPr>
        <w:t>Wykonawca zapewnia, że wykonanie postanowień zawartych w ust. 1-3 powyżej nie narusza praw osób trzecich.</w:t>
      </w:r>
    </w:p>
    <w:p w:rsidR="00B86BE5" w:rsidRDefault="00B86BE5">
      <w:pPr>
        <w:keepNext/>
        <w:spacing w:line="360" w:lineRule="auto"/>
        <w:ind w:left="568" w:hanging="284"/>
        <w:jc w:val="center"/>
        <w:rPr>
          <w:rFonts w:ascii="Calibri" w:eastAsia="Times New Roman" w:hAnsi="Calibri" w:cs="Calibri"/>
          <w:b/>
          <w:sz w:val="22"/>
          <w:szCs w:val="22"/>
          <w:lang w:eastAsia="ar-SA" w:bidi="ar-SA"/>
        </w:rPr>
      </w:pPr>
      <w:r>
        <w:rPr>
          <w:rFonts w:ascii="Calibri" w:eastAsia="Times New Roman" w:hAnsi="Calibri" w:cs="Calibri"/>
          <w:b/>
          <w:sz w:val="22"/>
          <w:szCs w:val="22"/>
        </w:rPr>
        <w:t>§ 12</w:t>
      </w:r>
    </w:p>
    <w:p w:rsidR="00B86BE5" w:rsidRDefault="00B86BE5">
      <w:pPr>
        <w:keepNext/>
        <w:widowControl/>
        <w:numPr>
          <w:ilvl w:val="1"/>
          <w:numId w:val="2"/>
        </w:numPr>
        <w:spacing w:after="60" w:line="360" w:lineRule="auto"/>
        <w:ind w:left="567" w:hanging="283"/>
        <w:jc w:val="center"/>
        <w:rPr>
          <w:rFonts w:ascii="Calibri" w:hAnsi="Calibri" w:cs="Calibri"/>
          <w:bCs/>
          <w:sz w:val="22"/>
          <w:szCs w:val="22"/>
        </w:rPr>
      </w:pPr>
      <w:r>
        <w:rPr>
          <w:rFonts w:ascii="Calibri" w:eastAsia="Times New Roman" w:hAnsi="Calibri" w:cs="Calibri"/>
          <w:b/>
          <w:sz w:val="22"/>
          <w:szCs w:val="22"/>
          <w:lang w:eastAsia="ar-SA" w:bidi="ar-SA"/>
        </w:rPr>
        <w:t>Dostępność plus</w:t>
      </w:r>
    </w:p>
    <w:p w:rsidR="00B86BE5" w:rsidRDefault="00B86BE5">
      <w:pPr>
        <w:pStyle w:val="Textbody"/>
        <w:numPr>
          <w:ilvl w:val="0"/>
          <w:numId w:val="7"/>
        </w:numPr>
        <w:spacing w:before="0" w:line="360" w:lineRule="auto"/>
        <w:ind w:left="284" w:hanging="284"/>
        <w:rPr>
          <w:rFonts w:ascii="Calibri" w:hAnsi="Calibri" w:cs="Calibri"/>
          <w:bCs/>
          <w:sz w:val="22"/>
          <w:szCs w:val="22"/>
        </w:rPr>
      </w:pPr>
      <w:r>
        <w:rPr>
          <w:rFonts w:ascii="Calibri" w:hAnsi="Calibri" w:cs="Calibri"/>
          <w:bCs/>
          <w:sz w:val="22"/>
          <w:szCs w:val="22"/>
        </w:rPr>
        <w:t>Realizując zadanie publiczne objęte niniejszą umową Zleceniobiorca zobowiązany jest do zapewnienia dostępności architektonicznej, cyfrowej oraz informacyjno-komunikacyjnej, osobom ze szczególnymi potrzebami, co najmniej w zakresie określonym przez minimalne wymagania, o których mowa w art. 6 ustawy z dnia 19 lipca 2019 roku o zapewnieniu dostępności osobom ze szczególnymi potrzebami. Minimalne wymagania służące zapewnieniu dostępności osobom ze szczególnymi potrzebami obejmują:</w:t>
      </w:r>
    </w:p>
    <w:p w:rsidR="00B86BE5" w:rsidRDefault="00B86BE5">
      <w:pPr>
        <w:pStyle w:val="Textbody"/>
        <w:numPr>
          <w:ilvl w:val="0"/>
          <w:numId w:val="28"/>
        </w:numPr>
        <w:tabs>
          <w:tab w:val="left" w:pos="284"/>
        </w:tabs>
        <w:spacing w:before="0" w:line="360" w:lineRule="auto"/>
        <w:rPr>
          <w:rFonts w:ascii="Calibri" w:hAnsi="Calibri" w:cs="Calibri"/>
          <w:bCs/>
          <w:sz w:val="22"/>
          <w:szCs w:val="22"/>
        </w:rPr>
      </w:pPr>
      <w:proofErr w:type="gramStart"/>
      <w:r>
        <w:rPr>
          <w:rFonts w:ascii="Calibri" w:hAnsi="Calibri" w:cs="Calibri"/>
          <w:bCs/>
          <w:sz w:val="22"/>
          <w:szCs w:val="22"/>
        </w:rPr>
        <w:t>w</w:t>
      </w:r>
      <w:proofErr w:type="gramEnd"/>
      <w:r>
        <w:rPr>
          <w:rFonts w:ascii="Calibri" w:hAnsi="Calibri" w:cs="Calibri"/>
          <w:bCs/>
          <w:sz w:val="22"/>
          <w:szCs w:val="22"/>
        </w:rPr>
        <w:t xml:space="preserve"> zakresie dostępności architektonicznej:</w:t>
      </w:r>
    </w:p>
    <w:p w:rsidR="00B86BE5" w:rsidRDefault="00B86BE5">
      <w:pPr>
        <w:pStyle w:val="Textbody"/>
        <w:numPr>
          <w:ilvl w:val="2"/>
          <w:numId w:val="28"/>
        </w:numPr>
        <w:tabs>
          <w:tab w:val="left" w:pos="284"/>
        </w:tabs>
        <w:spacing w:before="0" w:line="360" w:lineRule="auto"/>
        <w:rPr>
          <w:rFonts w:ascii="Calibri" w:hAnsi="Calibri" w:cs="Calibri"/>
          <w:bCs/>
          <w:sz w:val="22"/>
          <w:szCs w:val="22"/>
        </w:rPr>
      </w:pPr>
      <w:proofErr w:type="gramStart"/>
      <w:r>
        <w:rPr>
          <w:rFonts w:ascii="Calibri" w:hAnsi="Calibri" w:cs="Calibri"/>
          <w:bCs/>
          <w:sz w:val="22"/>
          <w:szCs w:val="22"/>
        </w:rPr>
        <w:t>zapewnienie</w:t>
      </w:r>
      <w:proofErr w:type="gramEnd"/>
      <w:r>
        <w:rPr>
          <w:rFonts w:ascii="Calibri" w:hAnsi="Calibri" w:cs="Calibri"/>
          <w:bCs/>
          <w:sz w:val="22"/>
          <w:szCs w:val="22"/>
        </w:rPr>
        <w:t xml:space="preserve"> wolnych od barier poziomych i pionowych przestrzeni komunikacyjnych budynków,</w:t>
      </w:r>
    </w:p>
    <w:p w:rsidR="00B86BE5" w:rsidRDefault="00B86BE5">
      <w:pPr>
        <w:pStyle w:val="Textbody"/>
        <w:numPr>
          <w:ilvl w:val="2"/>
          <w:numId w:val="28"/>
        </w:numPr>
        <w:tabs>
          <w:tab w:val="left" w:pos="284"/>
        </w:tabs>
        <w:spacing w:before="0" w:line="360" w:lineRule="auto"/>
        <w:rPr>
          <w:rFonts w:ascii="Calibri" w:hAnsi="Calibri" w:cs="Calibri"/>
          <w:bCs/>
          <w:sz w:val="22"/>
          <w:szCs w:val="22"/>
        </w:rPr>
      </w:pPr>
      <w:proofErr w:type="gramStart"/>
      <w:r>
        <w:rPr>
          <w:rFonts w:ascii="Calibri" w:hAnsi="Calibri" w:cs="Calibri"/>
          <w:bCs/>
          <w:sz w:val="22"/>
          <w:szCs w:val="22"/>
        </w:rPr>
        <w:t>instalację</w:t>
      </w:r>
      <w:proofErr w:type="gramEnd"/>
      <w:r>
        <w:rPr>
          <w:rFonts w:ascii="Calibri" w:hAnsi="Calibri" w:cs="Calibri"/>
          <w:bCs/>
          <w:sz w:val="22"/>
          <w:szCs w:val="22"/>
        </w:rPr>
        <w:t xml:space="preserve"> urządzeń lub zastosowanie środków technicznych i rozwiązań architektonicznych w budynku, które umożliwiają dostęp do wszystkich pomieszczeń, z wyłączeniem pomieszczeń technicznych,</w:t>
      </w:r>
    </w:p>
    <w:p w:rsidR="00B86BE5" w:rsidRDefault="00B86BE5">
      <w:pPr>
        <w:pStyle w:val="Textbody"/>
        <w:numPr>
          <w:ilvl w:val="2"/>
          <w:numId w:val="28"/>
        </w:numPr>
        <w:tabs>
          <w:tab w:val="left" w:pos="284"/>
        </w:tabs>
        <w:spacing w:before="0" w:line="360" w:lineRule="auto"/>
        <w:rPr>
          <w:rFonts w:ascii="Calibri" w:hAnsi="Calibri" w:cs="Calibri"/>
          <w:bCs/>
          <w:sz w:val="22"/>
          <w:szCs w:val="22"/>
        </w:rPr>
      </w:pPr>
      <w:proofErr w:type="gramStart"/>
      <w:r>
        <w:rPr>
          <w:rFonts w:ascii="Calibri" w:hAnsi="Calibri" w:cs="Calibri"/>
          <w:bCs/>
          <w:sz w:val="22"/>
          <w:szCs w:val="22"/>
        </w:rPr>
        <w:t>zapewnienie</w:t>
      </w:r>
      <w:proofErr w:type="gramEnd"/>
      <w:r>
        <w:rPr>
          <w:rFonts w:ascii="Calibri" w:hAnsi="Calibri" w:cs="Calibri"/>
          <w:bCs/>
          <w:sz w:val="22"/>
          <w:szCs w:val="22"/>
        </w:rPr>
        <w:t xml:space="preserve"> informacji na temat rozkładu pomieszczeń w budynku, co najmniej w sposób wizualny i dotykowy lub głosowy,</w:t>
      </w:r>
    </w:p>
    <w:p w:rsidR="00B86BE5" w:rsidRDefault="00B86BE5">
      <w:pPr>
        <w:pStyle w:val="Textbody"/>
        <w:numPr>
          <w:ilvl w:val="2"/>
          <w:numId w:val="28"/>
        </w:numPr>
        <w:tabs>
          <w:tab w:val="left" w:pos="284"/>
        </w:tabs>
        <w:spacing w:before="0" w:line="360" w:lineRule="auto"/>
        <w:rPr>
          <w:rFonts w:ascii="Calibri" w:hAnsi="Calibri" w:cs="Calibri"/>
          <w:bCs/>
          <w:sz w:val="22"/>
          <w:szCs w:val="22"/>
        </w:rPr>
      </w:pPr>
      <w:proofErr w:type="gramStart"/>
      <w:r>
        <w:rPr>
          <w:rFonts w:ascii="Calibri" w:hAnsi="Calibri" w:cs="Calibri"/>
          <w:bCs/>
          <w:sz w:val="22"/>
          <w:szCs w:val="22"/>
        </w:rPr>
        <w:t>zapewnienie</w:t>
      </w:r>
      <w:proofErr w:type="gramEnd"/>
      <w:r>
        <w:rPr>
          <w:rFonts w:ascii="Calibri" w:hAnsi="Calibri" w:cs="Calibri"/>
          <w:bCs/>
          <w:sz w:val="22"/>
          <w:szCs w:val="22"/>
        </w:rPr>
        <w:t xml:space="preserve"> wstępu do budynku osobie korzystającej z psa asystującego, o którym mowa w art. 2 pkt 11 ustawy z dnia 27 sierpnia 1997 r. o rehabilitacji zawodowej i społecznej oraz zatrudnianiu osób niepełnosprawnych,</w:t>
      </w:r>
    </w:p>
    <w:p w:rsidR="00B86BE5" w:rsidRDefault="00B86BE5">
      <w:pPr>
        <w:pStyle w:val="Textbody"/>
        <w:numPr>
          <w:ilvl w:val="2"/>
          <w:numId w:val="28"/>
        </w:numPr>
        <w:tabs>
          <w:tab w:val="left" w:pos="284"/>
        </w:tabs>
        <w:spacing w:before="0" w:line="360" w:lineRule="auto"/>
        <w:rPr>
          <w:rFonts w:ascii="Calibri" w:hAnsi="Calibri" w:cs="Calibri"/>
          <w:bCs/>
          <w:sz w:val="22"/>
          <w:szCs w:val="22"/>
        </w:rPr>
      </w:pPr>
      <w:proofErr w:type="gramStart"/>
      <w:r>
        <w:rPr>
          <w:rFonts w:ascii="Calibri" w:hAnsi="Calibri" w:cs="Calibri"/>
          <w:bCs/>
          <w:sz w:val="22"/>
          <w:szCs w:val="22"/>
        </w:rPr>
        <w:t>zapewnienie</w:t>
      </w:r>
      <w:proofErr w:type="gramEnd"/>
      <w:r>
        <w:rPr>
          <w:rFonts w:ascii="Calibri" w:hAnsi="Calibri" w:cs="Calibri"/>
          <w:bCs/>
          <w:sz w:val="22"/>
          <w:szCs w:val="22"/>
        </w:rPr>
        <w:t xml:space="preserve"> osobom ze szczególnymi potrzebami możliwości ewakuacji lub ich uratowania w inny sposób;</w:t>
      </w:r>
    </w:p>
    <w:p w:rsidR="00B86BE5" w:rsidRDefault="00B86BE5">
      <w:pPr>
        <w:pStyle w:val="Textbody"/>
        <w:numPr>
          <w:ilvl w:val="0"/>
          <w:numId w:val="28"/>
        </w:numPr>
        <w:tabs>
          <w:tab w:val="left" w:pos="284"/>
        </w:tabs>
        <w:spacing w:before="0" w:line="360" w:lineRule="auto"/>
        <w:rPr>
          <w:rFonts w:ascii="Calibri" w:hAnsi="Calibri" w:cs="Calibri"/>
          <w:bCs/>
          <w:sz w:val="22"/>
          <w:szCs w:val="22"/>
        </w:rPr>
      </w:pPr>
      <w:proofErr w:type="gramStart"/>
      <w:r>
        <w:rPr>
          <w:rFonts w:ascii="Calibri" w:hAnsi="Calibri" w:cs="Calibri"/>
          <w:bCs/>
          <w:sz w:val="22"/>
          <w:szCs w:val="22"/>
        </w:rPr>
        <w:t>w</w:t>
      </w:r>
      <w:proofErr w:type="gramEnd"/>
      <w:r>
        <w:rPr>
          <w:rFonts w:ascii="Calibri" w:hAnsi="Calibri" w:cs="Calibri"/>
          <w:bCs/>
          <w:sz w:val="22"/>
          <w:szCs w:val="22"/>
        </w:rPr>
        <w:t xml:space="preserve"> zakresie dostępności informacyjno-komunikacyjnej:</w:t>
      </w:r>
    </w:p>
    <w:p w:rsidR="00B86BE5" w:rsidRDefault="00B86BE5">
      <w:pPr>
        <w:pStyle w:val="Textbody"/>
        <w:numPr>
          <w:ilvl w:val="2"/>
          <w:numId w:val="28"/>
        </w:numPr>
        <w:tabs>
          <w:tab w:val="left" w:pos="284"/>
        </w:tabs>
        <w:spacing w:before="0" w:line="360" w:lineRule="auto"/>
        <w:rPr>
          <w:rFonts w:ascii="Calibri" w:hAnsi="Calibri" w:cs="Calibri"/>
          <w:bCs/>
          <w:sz w:val="22"/>
          <w:szCs w:val="22"/>
        </w:rPr>
      </w:pPr>
      <w:proofErr w:type="gramStart"/>
      <w:r>
        <w:rPr>
          <w:rFonts w:ascii="Calibri" w:hAnsi="Calibri" w:cs="Calibri"/>
          <w:bCs/>
          <w:sz w:val="22"/>
          <w:szCs w:val="22"/>
        </w:rPr>
        <w:t>instalację</w:t>
      </w:r>
      <w:proofErr w:type="gramEnd"/>
      <w:r>
        <w:rPr>
          <w:rFonts w:ascii="Calibri" w:hAnsi="Calibri" w:cs="Calibri"/>
          <w:bCs/>
          <w:sz w:val="22"/>
          <w:szCs w:val="22"/>
        </w:rPr>
        <w:t xml:space="preserve"> urządzeń lub innych środków technicznych do obsługi osób słabosłyszących, w szczególności pętli indukcyjnych, systemów FM lub urządzeń opartych o inne technologie, których celem jest wspomaganie słyszenia,</w:t>
      </w:r>
    </w:p>
    <w:p w:rsidR="00B86BE5" w:rsidRDefault="00B86BE5">
      <w:pPr>
        <w:pStyle w:val="Textbody"/>
        <w:numPr>
          <w:ilvl w:val="0"/>
          <w:numId w:val="7"/>
        </w:numPr>
        <w:spacing w:before="0" w:line="360" w:lineRule="auto"/>
        <w:ind w:left="284" w:hanging="284"/>
        <w:rPr>
          <w:rFonts w:ascii="Calibri" w:hAnsi="Calibri" w:cs="Calibri"/>
          <w:bCs/>
          <w:sz w:val="22"/>
          <w:szCs w:val="22"/>
        </w:rPr>
      </w:pPr>
      <w:r>
        <w:rPr>
          <w:rFonts w:ascii="Calibri" w:hAnsi="Calibri" w:cs="Calibri"/>
          <w:bCs/>
          <w:sz w:val="22"/>
          <w:szCs w:val="22"/>
        </w:rPr>
        <w:t>Zapewnienie dostępności osobom ze szczególnymi potrzebami w ramach niniejszej umowy następuje, o ile jest to możliwe, z uwzględnieniem uniwersalnego projektowania.</w:t>
      </w:r>
    </w:p>
    <w:p w:rsidR="00B86BE5" w:rsidRDefault="00B86BE5">
      <w:pPr>
        <w:pStyle w:val="Textbody"/>
        <w:spacing w:before="0" w:line="360" w:lineRule="auto"/>
        <w:ind w:left="284"/>
        <w:rPr>
          <w:rFonts w:ascii="Calibri" w:hAnsi="Calibri" w:cs="Calibri"/>
          <w:bCs/>
          <w:sz w:val="22"/>
          <w:szCs w:val="22"/>
        </w:rPr>
      </w:pPr>
    </w:p>
    <w:p w:rsidR="000679BC" w:rsidRDefault="000679BC">
      <w:pPr>
        <w:pStyle w:val="Textbody"/>
        <w:spacing w:before="0" w:line="360" w:lineRule="auto"/>
        <w:jc w:val="center"/>
        <w:rPr>
          <w:rFonts w:ascii="Calibri" w:hAnsi="Calibri" w:cs="Calibri"/>
          <w:b/>
          <w:bCs/>
          <w:sz w:val="22"/>
          <w:szCs w:val="22"/>
        </w:rPr>
      </w:pPr>
    </w:p>
    <w:p w:rsidR="000679BC" w:rsidRDefault="000679BC">
      <w:pPr>
        <w:pStyle w:val="Textbody"/>
        <w:spacing w:before="0" w:line="360" w:lineRule="auto"/>
        <w:jc w:val="center"/>
        <w:rPr>
          <w:rFonts w:ascii="Calibri" w:hAnsi="Calibri" w:cs="Calibri"/>
          <w:b/>
          <w:bCs/>
          <w:sz w:val="22"/>
          <w:szCs w:val="22"/>
        </w:rPr>
      </w:pPr>
    </w:p>
    <w:p w:rsidR="00B86BE5" w:rsidRDefault="00B86BE5">
      <w:pPr>
        <w:pStyle w:val="Textbody"/>
        <w:spacing w:before="0" w:line="360" w:lineRule="auto"/>
        <w:jc w:val="center"/>
        <w:rPr>
          <w:rFonts w:ascii="Calibri" w:hAnsi="Calibri" w:cs="Calibri"/>
          <w:b/>
          <w:bCs/>
          <w:sz w:val="22"/>
          <w:szCs w:val="22"/>
        </w:rPr>
      </w:pPr>
      <w:r>
        <w:rPr>
          <w:rFonts w:ascii="Calibri" w:hAnsi="Calibri" w:cs="Calibri"/>
          <w:b/>
          <w:bCs/>
          <w:sz w:val="22"/>
          <w:szCs w:val="22"/>
        </w:rPr>
        <w:t>§ 13</w:t>
      </w:r>
    </w:p>
    <w:p w:rsidR="00B86BE5" w:rsidRDefault="00B86BE5">
      <w:pPr>
        <w:pStyle w:val="Textbody"/>
        <w:spacing w:before="0" w:line="360" w:lineRule="auto"/>
        <w:ind w:left="284" w:hanging="284"/>
        <w:jc w:val="center"/>
        <w:rPr>
          <w:rFonts w:ascii="Calibri" w:hAnsi="Calibri" w:cs="Calibri"/>
          <w:bCs/>
          <w:sz w:val="22"/>
          <w:szCs w:val="22"/>
        </w:rPr>
      </w:pPr>
      <w:r>
        <w:rPr>
          <w:rFonts w:ascii="Calibri" w:hAnsi="Calibri" w:cs="Calibri"/>
          <w:b/>
          <w:bCs/>
          <w:sz w:val="22"/>
          <w:szCs w:val="22"/>
        </w:rPr>
        <w:t>Inne postanowienia</w:t>
      </w:r>
    </w:p>
    <w:p w:rsidR="00B86BE5" w:rsidRDefault="00B86BE5">
      <w:pPr>
        <w:pStyle w:val="Textbody"/>
        <w:numPr>
          <w:ilvl w:val="0"/>
          <w:numId w:val="15"/>
        </w:numPr>
        <w:spacing w:before="0" w:line="360" w:lineRule="auto"/>
        <w:ind w:left="284" w:hanging="284"/>
        <w:rPr>
          <w:rFonts w:ascii="Calibri" w:hAnsi="Calibri" w:cs="Calibri"/>
          <w:bCs/>
          <w:sz w:val="22"/>
          <w:szCs w:val="22"/>
        </w:rPr>
      </w:pPr>
      <w:r>
        <w:rPr>
          <w:rFonts w:ascii="Calibri" w:hAnsi="Calibri" w:cs="Calibri"/>
          <w:bCs/>
          <w:sz w:val="22"/>
          <w:szCs w:val="22"/>
        </w:rPr>
        <w:t>W sprawach nieuregulowanych niniejszą umową zastosowanie mieć będą przepisy kodeksu cywilnego.</w:t>
      </w:r>
    </w:p>
    <w:p w:rsidR="00B86BE5" w:rsidRDefault="00B86BE5">
      <w:pPr>
        <w:pStyle w:val="Textbody"/>
        <w:numPr>
          <w:ilvl w:val="0"/>
          <w:numId w:val="15"/>
        </w:numPr>
        <w:spacing w:before="0" w:line="360" w:lineRule="auto"/>
        <w:ind w:left="284" w:hanging="284"/>
        <w:rPr>
          <w:rFonts w:ascii="Calibri" w:hAnsi="Calibri" w:cs="Calibri"/>
          <w:bCs/>
          <w:sz w:val="22"/>
          <w:szCs w:val="22"/>
        </w:rPr>
      </w:pPr>
      <w:r>
        <w:rPr>
          <w:rFonts w:ascii="Calibri" w:hAnsi="Calibri" w:cs="Calibri"/>
          <w:bCs/>
          <w:sz w:val="22"/>
          <w:szCs w:val="22"/>
        </w:rPr>
        <w:t>Wszelkie zmiany umowy wymagają formy pisemnej pod rygorem nieważności. Zmiany postanowień niniejszej Umowy są dopuszczalne w przypadkach wskazanych w umowie lub art. 455 Prawa zamówień publicznych i wymagają aneksu w formie pisemnej pod rygorem nieważności.</w:t>
      </w:r>
    </w:p>
    <w:p w:rsidR="00B86BE5" w:rsidRDefault="00B86BE5">
      <w:pPr>
        <w:pStyle w:val="Textbody"/>
        <w:numPr>
          <w:ilvl w:val="0"/>
          <w:numId w:val="15"/>
        </w:numPr>
        <w:spacing w:before="0" w:line="360" w:lineRule="auto"/>
        <w:ind w:left="284" w:hanging="284"/>
        <w:rPr>
          <w:rFonts w:ascii="Calibri" w:hAnsi="Calibri" w:cs="Calibri"/>
          <w:bCs/>
          <w:sz w:val="22"/>
          <w:szCs w:val="22"/>
        </w:rPr>
      </w:pPr>
      <w:r>
        <w:rPr>
          <w:rFonts w:ascii="Calibri" w:hAnsi="Calibri" w:cs="Calibri"/>
          <w:bCs/>
          <w:sz w:val="22"/>
          <w:szCs w:val="22"/>
        </w:rPr>
        <w:t>Wszelkie spory wynikające z niniejszej umowy lub związane z jej wykonaniem rozstrzygać będzie sąd powszechny właściwy ze względu na siedzibę Zamawiającego.</w:t>
      </w:r>
    </w:p>
    <w:p w:rsidR="00B86BE5" w:rsidRDefault="00B86BE5">
      <w:pPr>
        <w:pStyle w:val="Textbody"/>
        <w:numPr>
          <w:ilvl w:val="0"/>
          <w:numId w:val="15"/>
        </w:numPr>
        <w:spacing w:before="0" w:line="360" w:lineRule="auto"/>
        <w:ind w:left="284" w:hanging="284"/>
        <w:rPr>
          <w:rFonts w:ascii="Calibri" w:hAnsi="Calibri" w:cs="Calibri"/>
          <w:sz w:val="22"/>
          <w:szCs w:val="22"/>
        </w:rPr>
      </w:pPr>
      <w:r>
        <w:rPr>
          <w:rFonts w:ascii="Calibri" w:hAnsi="Calibri" w:cs="Calibri"/>
          <w:bCs/>
          <w:sz w:val="22"/>
          <w:szCs w:val="22"/>
        </w:rPr>
        <w:t>Umowę sporządzono w dwóch jednobrzmiących egzemplarzach jeden dla Zamawiającego, jeden dla Wykonawcy.</w:t>
      </w:r>
    </w:p>
    <w:p w:rsidR="00B86BE5" w:rsidRDefault="00B86BE5">
      <w:pPr>
        <w:pStyle w:val="Textbody"/>
        <w:spacing w:before="0" w:line="360" w:lineRule="auto"/>
        <w:rPr>
          <w:rFonts w:ascii="Calibri" w:hAnsi="Calibri" w:cs="Calibri"/>
          <w:sz w:val="22"/>
          <w:szCs w:val="22"/>
        </w:rPr>
      </w:pPr>
    </w:p>
    <w:p w:rsidR="00B86BE5" w:rsidRDefault="00B86BE5">
      <w:pPr>
        <w:pStyle w:val="Textbody"/>
        <w:spacing w:before="0" w:line="360" w:lineRule="auto"/>
        <w:rPr>
          <w:rFonts w:ascii="Calibri" w:hAnsi="Calibri" w:cs="Calibri"/>
          <w:sz w:val="22"/>
          <w:szCs w:val="22"/>
        </w:rPr>
      </w:pPr>
    </w:p>
    <w:p w:rsidR="00B86BE5" w:rsidRDefault="00B86BE5">
      <w:pPr>
        <w:pStyle w:val="Textbody"/>
        <w:tabs>
          <w:tab w:val="left" w:pos="6379"/>
        </w:tabs>
        <w:spacing w:before="0" w:line="360" w:lineRule="auto"/>
        <w:rPr>
          <w:rFonts w:ascii="Calibri" w:hAnsi="Calibri" w:cs="Calibri"/>
          <w:bCs/>
          <w:sz w:val="22"/>
          <w:szCs w:val="22"/>
        </w:rPr>
      </w:pPr>
      <w:r>
        <w:rPr>
          <w:rFonts w:ascii="Calibri" w:hAnsi="Calibri" w:cs="Calibri"/>
          <w:bCs/>
          <w:sz w:val="22"/>
          <w:szCs w:val="22"/>
        </w:rPr>
        <w:t>………………………………………</w:t>
      </w:r>
      <w:r>
        <w:rPr>
          <w:rFonts w:ascii="Calibri" w:hAnsi="Calibri" w:cs="Calibri"/>
          <w:bCs/>
          <w:sz w:val="22"/>
          <w:szCs w:val="22"/>
        </w:rPr>
        <w:tab/>
        <w:t>….………….……………………</w:t>
      </w:r>
    </w:p>
    <w:p w:rsidR="00B86BE5" w:rsidRDefault="00B86BE5">
      <w:pPr>
        <w:pStyle w:val="Textbody"/>
        <w:tabs>
          <w:tab w:val="left" w:pos="6379"/>
        </w:tabs>
        <w:spacing w:before="0" w:line="360" w:lineRule="auto"/>
        <w:rPr>
          <w:rFonts w:ascii="Calibri" w:hAnsi="Calibri" w:cs="Calibri"/>
          <w:bCs/>
          <w:sz w:val="20"/>
          <w:szCs w:val="22"/>
        </w:rPr>
      </w:pPr>
      <w:r>
        <w:rPr>
          <w:rFonts w:ascii="Calibri" w:hAnsi="Calibri" w:cs="Calibri"/>
          <w:bCs/>
          <w:sz w:val="22"/>
          <w:szCs w:val="22"/>
        </w:rPr>
        <w:t xml:space="preserve">          </w:t>
      </w:r>
      <w:proofErr w:type="gramStart"/>
      <w:r>
        <w:rPr>
          <w:rFonts w:ascii="Calibri" w:hAnsi="Calibri" w:cs="Calibri"/>
          <w:bCs/>
          <w:sz w:val="22"/>
          <w:szCs w:val="22"/>
        </w:rPr>
        <w:t xml:space="preserve">Wykonawca                                                  </w:t>
      </w:r>
      <w:proofErr w:type="gramEnd"/>
      <w:r>
        <w:rPr>
          <w:rFonts w:ascii="Calibri" w:hAnsi="Calibri" w:cs="Calibri"/>
          <w:bCs/>
          <w:sz w:val="22"/>
          <w:szCs w:val="22"/>
        </w:rPr>
        <w:t xml:space="preserve">                                                       Zamawiający</w:t>
      </w:r>
    </w:p>
    <w:p w:rsidR="00B86BE5" w:rsidRDefault="00B86BE5">
      <w:pPr>
        <w:pStyle w:val="Textbody"/>
        <w:tabs>
          <w:tab w:val="left" w:pos="7513"/>
        </w:tabs>
        <w:spacing w:before="0" w:line="360" w:lineRule="auto"/>
        <w:rPr>
          <w:rFonts w:ascii="Calibri" w:hAnsi="Calibri" w:cs="Calibri"/>
          <w:bCs/>
          <w:sz w:val="20"/>
          <w:szCs w:val="22"/>
        </w:rPr>
      </w:pPr>
      <w:r>
        <w:rPr>
          <w:rFonts w:ascii="Calibri" w:hAnsi="Calibri" w:cs="Calibri"/>
          <w:bCs/>
          <w:sz w:val="20"/>
          <w:szCs w:val="22"/>
        </w:rPr>
        <w:t>Lista załączników:</w:t>
      </w:r>
    </w:p>
    <w:p w:rsidR="00B86BE5" w:rsidRDefault="00B86BE5">
      <w:pPr>
        <w:pStyle w:val="Textbody"/>
        <w:numPr>
          <w:ilvl w:val="0"/>
          <w:numId w:val="31"/>
        </w:numPr>
        <w:tabs>
          <w:tab w:val="left" w:pos="7513"/>
        </w:tabs>
        <w:spacing w:before="0" w:line="360" w:lineRule="auto"/>
        <w:rPr>
          <w:rFonts w:ascii="Calibri" w:hAnsi="Calibri" w:cs="Calibri"/>
          <w:bCs/>
          <w:sz w:val="20"/>
          <w:szCs w:val="22"/>
        </w:rPr>
      </w:pPr>
      <w:r>
        <w:rPr>
          <w:rFonts w:ascii="Calibri" w:hAnsi="Calibri" w:cs="Calibri"/>
          <w:bCs/>
          <w:sz w:val="20"/>
          <w:szCs w:val="22"/>
        </w:rPr>
        <w:t>Program Funkcjonalno-Użytkowy</w:t>
      </w:r>
    </w:p>
    <w:p w:rsidR="00B86BE5" w:rsidRDefault="00B86BE5">
      <w:pPr>
        <w:pStyle w:val="Textbody"/>
        <w:numPr>
          <w:ilvl w:val="0"/>
          <w:numId w:val="31"/>
        </w:numPr>
        <w:tabs>
          <w:tab w:val="left" w:pos="7513"/>
        </w:tabs>
        <w:spacing w:before="0" w:line="360" w:lineRule="auto"/>
        <w:rPr>
          <w:rFonts w:ascii="Calibri" w:hAnsi="Calibri" w:cs="Calibri"/>
          <w:bCs/>
          <w:sz w:val="20"/>
          <w:szCs w:val="22"/>
        </w:rPr>
      </w:pPr>
      <w:r>
        <w:rPr>
          <w:rFonts w:ascii="Calibri" w:hAnsi="Calibri" w:cs="Calibri"/>
          <w:bCs/>
          <w:sz w:val="20"/>
          <w:szCs w:val="22"/>
        </w:rPr>
        <w:t>Specyfikacja Warunków Zamówienia</w:t>
      </w:r>
    </w:p>
    <w:p w:rsidR="00B86BE5" w:rsidRDefault="00B86BE5">
      <w:pPr>
        <w:pStyle w:val="Textbody"/>
        <w:numPr>
          <w:ilvl w:val="0"/>
          <w:numId w:val="31"/>
        </w:numPr>
        <w:tabs>
          <w:tab w:val="left" w:pos="7513"/>
        </w:tabs>
        <w:spacing w:before="0" w:line="360" w:lineRule="auto"/>
        <w:rPr>
          <w:rFonts w:ascii="Calibri" w:hAnsi="Calibri" w:cs="Calibri"/>
          <w:bCs/>
          <w:sz w:val="20"/>
          <w:szCs w:val="22"/>
        </w:rPr>
      </w:pPr>
      <w:r>
        <w:rPr>
          <w:rFonts w:ascii="Calibri" w:hAnsi="Calibri" w:cs="Calibri"/>
          <w:bCs/>
          <w:sz w:val="20"/>
          <w:szCs w:val="22"/>
        </w:rPr>
        <w:t>Pytania i odpowiedzi do SWZ</w:t>
      </w:r>
    </w:p>
    <w:p w:rsidR="00B86BE5" w:rsidRDefault="00B86BE5">
      <w:pPr>
        <w:pStyle w:val="Textbody"/>
        <w:numPr>
          <w:ilvl w:val="0"/>
          <w:numId w:val="31"/>
        </w:numPr>
        <w:tabs>
          <w:tab w:val="left" w:pos="7513"/>
        </w:tabs>
        <w:spacing w:before="0" w:line="360" w:lineRule="auto"/>
        <w:rPr>
          <w:rFonts w:ascii="Calibri" w:hAnsi="Calibri" w:cs="Calibri"/>
          <w:bCs/>
          <w:sz w:val="20"/>
          <w:szCs w:val="22"/>
        </w:rPr>
      </w:pPr>
      <w:r>
        <w:rPr>
          <w:rFonts w:ascii="Calibri" w:hAnsi="Calibri" w:cs="Calibri"/>
          <w:bCs/>
          <w:sz w:val="20"/>
          <w:szCs w:val="22"/>
        </w:rPr>
        <w:t>Oferta Wykonawcy</w:t>
      </w:r>
    </w:p>
    <w:p w:rsidR="00B86BE5" w:rsidRDefault="00B86BE5">
      <w:pPr>
        <w:pStyle w:val="Textbody"/>
        <w:numPr>
          <w:ilvl w:val="0"/>
          <w:numId w:val="31"/>
        </w:numPr>
        <w:tabs>
          <w:tab w:val="left" w:pos="7513"/>
        </w:tabs>
        <w:spacing w:before="0" w:line="360" w:lineRule="auto"/>
        <w:rPr>
          <w:rFonts w:ascii="Calibri" w:hAnsi="Calibri" w:cs="Calibri"/>
          <w:bCs/>
          <w:sz w:val="20"/>
          <w:szCs w:val="22"/>
        </w:rPr>
      </w:pPr>
      <w:r>
        <w:rPr>
          <w:rFonts w:ascii="Calibri" w:hAnsi="Calibri" w:cs="Calibri"/>
          <w:bCs/>
          <w:sz w:val="20"/>
          <w:szCs w:val="22"/>
        </w:rPr>
        <w:t>Obowiązek informacyjny</w:t>
      </w:r>
    </w:p>
    <w:p w:rsidR="00B86BE5" w:rsidRDefault="00B86BE5">
      <w:pPr>
        <w:pStyle w:val="Textbody"/>
        <w:numPr>
          <w:ilvl w:val="0"/>
          <w:numId w:val="31"/>
        </w:numPr>
        <w:tabs>
          <w:tab w:val="left" w:pos="7513"/>
        </w:tabs>
        <w:spacing w:before="0" w:line="360" w:lineRule="auto"/>
        <w:rPr>
          <w:rFonts w:ascii="Calibri" w:hAnsi="Calibri" w:cs="Calibri"/>
          <w:bCs/>
          <w:sz w:val="20"/>
          <w:szCs w:val="22"/>
        </w:rPr>
      </w:pPr>
      <w:r>
        <w:rPr>
          <w:rFonts w:ascii="Calibri" w:hAnsi="Calibri" w:cs="Calibri"/>
          <w:bCs/>
          <w:sz w:val="20"/>
          <w:szCs w:val="22"/>
        </w:rPr>
        <w:t>Karta zatwierdzenia dokumentacji projektowej</w:t>
      </w:r>
    </w:p>
    <w:p w:rsidR="00B86BE5" w:rsidRDefault="00B86BE5">
      <w:pPr>
        <w:pStyle w:val="Textbody"/>
        <w:numPr>
          <w:ilvl w:val="0"/>
          <w:numId w:val="31"/>
        </w:numPr>
        <w:tabs>
          <w:tab w:val="left" w:pos="7513"/>
        </w:tabs>
        <w:spacing w:before="0" w:line="360" w:lineRule="auto"/>
        <w:rPr>
          <w:rFonts w:ascii="Calibri" w:hAnsi="Calibri" w:cs="Calibri"/>
          <w:bCs/>
          <w:sz w:val="20"/>
          <w:szCs w:val="22"/>
        </w:rPr>
      </w:pPr>
      <w:r>
        <w:rPr>
          <w:rFonts w:ascii="Calibri" w:hAnsi="Calibri" w:cs="Calibri"/>
          <w:bCs/>
          <w:sz w:val="20"/>
          <w:szCs w:val="22"/>
        </w:rPr>
        <w:t>Wzór protokołu odbioru końcowego</w:t>
      </w:r>
    </w:p>
    <w:p w:rsidR="00B86BE5" w:rsidRDefault="00B86BE5">
      <w:pPr>
        <w:pStyle w:val="Textbody"/>
        <w:numPr>
          <w:ilvl w:val="0"/>
          <w:numId w:val="31"/>
        </w:numPr>
        <w:tabs>
          <w:tab w:val="left" w:pos="7513"/>
        </w:tabs>
        <w:spacing w:before="0" w:line="360" w:lineRule="auto"/>
        <w:rPr>
          <w:rFonts w:ascii="Calibri" w:hAnsi="Calibri" w:cs="Calibri"/>
          <w:sz w:val="22"/>
          <w:szCs w:val="22"/>
          <w:lang w:val="pl-PL"/>
        </w:rPr>
      </w:pPr>
      <w:r>
        <w:rPr>
          <w:rFonts w:ascii="Calibri" w:hAnsi="Calibri" w:cs="Calibri"/>
          <w:bCs/>
          <w:sz w:val="20"/>
          <w:szCs w:val="22"/>
        </w:rPr>
        <w:t>Wzór oświadczenia o płatnościach końcowych</w:t>
      </w:r>
    </w:p>
    <w:p w:rsidR="00B86BE5" w:rsidRDefault="00B86BE5">
      <w:pPr>
        <w:pStyle w:val="Textbody"/>
        <w:tabs>
          <w:tab w:val="left" w:pos="7513"/>
        </w:tabs>
        <w:spacing w:before="0" w:line="360" w:lineRule="auto"/>
        <w:rPr>
          <w:rFonts w:ascii="Calibri" w:hAnsi="Calibri" w:cs="Calibri"/>
          <w:sz w:val="22"/>
          <w:szCs w:val="22"/>
          <w:lang w:val="pl-PL"/>
        </w:rPr>
      </w:pPr>
    </w:p>
    <w:p w:rsidR="000679BC" w:rsidRDefault="000679BC">
      <w:pPr>
        <w:pStyle w:val="Textbody"/>
        <w:tabs>
          <w:tab w:val="left" w:pos="7513"/>
        </w:tabs>
        <w:spacing w:before="0" w:line="360" w:lineRule="auto"/>
        <w:rPr>
          <w:rFonts w:ascii="Calibri" w:hAnsi="Calibri" w:cs="Calibri"/>
          <w:sz w:val="22"/>
          <w:szCs w:val="22"/>
          <w:lang w:val="pl-PL"/>
        </w:rPr>
      </w:pPr>
    </w:p>
    <w:p w:rsidR="00B86BE5" w:rsidRDefault="00B86BE5">
      <w:pPr>
        <w:pStyle w:val="Textbody"/>
        <w:tabs>
          <w:tab w:val="left" w:pos="7513"/>
        </w:tabs>
        <w:spacing w:before="0" w:line="360" w:lineRule="auto"/>
        <w:rPr>
          <w:rFonts w:ascii="Calibri" w:hAnsi="Calibri" w:cs="Calibri"/>
          <w:b/>
          <w:bCs/>
          <w:sz w:val="22"/>
          <w:szCs w:val="22"/>
        </w:rPr>
      </w:pPr>
      <w:r>
        <w:rPr>
          <w:rFonts w:ascii="Calibri" w:hAnsi="Calibri" w:cs="Calibri"/>
          <w:sz w:val="22"/>
          <w:szCs w:val="22"/>
          <w:lang w:val="pl-PL"/>
        </w:rPr>
        <w:t xml:space="preserve">Załącznik nr 5 do umowy </w:t>
      </w:r>
    </w:p>
    <w:p w:rsidR="00B86BE5" w:rsidRDefault="00B86BE5">
      <w:pPr>
        <w:spacing w:before="280" w:after="280"/>
        <w:jc w:val="center"/>
        <w:rPr>
          <w:rFonts w:ascii="Calibri" w:eastAsia="Times New Roman" w:hAnsi="Calibri" w:cs="Calibri"/>
          <w:bCs/>
          <w:sz w:val="22"/>
          <w:szCs w:val="22"/>
        </w:rPr>
      </w:pPr>
      <w:r>
        <w:rPr>
          <w:rFonts w:ascii="Calibri" w:eastAsia="Times New Roman" w:hAnsi="Calibri" w:cs="Calibri"/>
          <w:b/>
          <w:bCs/>
          <w:sz w:val="22"/>
          <w:szCs w:val="22"/>
        </w:rPr>
        <w:t>Obowiązek informacyjny</w:t>
      </w:r>
      <w:r>
        <w:rPr>
          <w:rFonts w:ascii="Calibri" w:eastAsia="Times New Roman" w:hAnsi="Calibri" w:cs="Calibri"/>
          <w:bCs/>
          <w:sz w:val="22"/>
          <w:szCs w:val="22"/>
        </w:rPr>
        <w:t xml:space="preserve"> </w:t>
      </w:r>
      <w:r>
        <w:rPr>
          <w:rFonts w:ascii="Calibri" w:eastAsia="Times New Roman" w:hAnsi="Calibri" w:cs="Calibri"/>
          <w:bCs/>
          <w:sz w:val="22"/>
          <w:szCs w:val="22"/>
        </w:rPr>
        <w:br/>
        <w:t>(informacja dla pracowników wykonawcy)</w:t>
      </w:r>
    </w:p>
    <w:p w:rsidR="00B86BE5" w:rsidRDefault="00B86BE5">
      <w:pPr>
        <w:jc w:val="both"/>
        <w:rPr>
          <w:rFonts w:eastAsia="Times New Roman"/>
          <w:bCs/>
          <w:sz w:val="22"/>
          <w:szCs w:val="22"/>
        </w:rPr>
      </w:pPr>
      <w:r>
        <w:rPr>
          <w:rFonts w:ascii="Calibri" w:eastAsia="Times New Roman" w:hAnsi="Calibri" w:cs="Calibri"/>
          <w:bCs/>
          <w:sz w:val="22"/>
          <w:szCs w:val="22"/>
        </w:rPr>
        <w:t>Zgodnie z art.14 Rozporządzenia Parlamentu Europejskiego i Rady (UE) z dnia 27 kwietnia 2016 r. w sprawie ochrony osób fizycznych w związku z przetwarzaniem danych osobowych i w sprawie swobodnego przepływu takich danych oraz uchylenia dyrektywy 95/46/WE (dalej: RODO), uprzejmie informujemy:</w:t>
      </w:r>
    </w:p>
    <w:p w:rsidR="00B86BE5" w:rsidRDefault="00B86BE5">
      <w:pPr>
        <w:pStyle w:val="Default"/>
        <w:jc w:val="both"/>
        <w:rPr>
          <w:rFonts w:eastAsia="Times New Roman"/>
          <w:bCs/>
          <w:color w:val="auto"/>
          <w:kern w:val="1"/>
          <w:sz w:val="22"/>
          <w:szCs w:val="22"/>
          <w:lang w:eastAsia="hi-IN" w:bidi="hi-IN"/>
        </w:rPr>
      </w:pPr>
      <w:r>
        <w:rPr>
          <w:rFonts w:eastAsia="Times New Roman"/>
          <w:bCs/>
          <w:color w:val="auto"/>
          <w:kern w:val="1"/>
          <w:sz w:val="22"/>
          <w:szCs w:val="22"/>
          <w:lang w:eastAsia="hi-IN" w:bidi="hi-IN"/>
        </w:rPr>
        <w:t xml:space="preserve">1) Administratorem Pani/Pana danych osobowych jest Krakowski Szpital Specjalistyczny </w:t>
      </w:r>
      <w:r>
        <w:rPr>
          <w:rFonts w:eastAsia="Times New Roman"/>
          <w:bCs/>
          <w:color w:val="auto"/>
          <w:kern w:val="1"/>
          <w:sz w:val="22"/>
          <w:szCs w:val="22"/>
          <w:lang w:eastAsia="hi-IN" w:bidi="hi-IN"/>
        </w:rPr>
        <w:br/>
        <w:t>im. Jana Pawła II, ul. Prądnicka 80, 31-202 Kraków.</w:t>
      </w:r>
      <w:r>
        <w:rPr>
          <w:rFonts w:eastAsia="Times New Roman"/>
          <w:bCs/>
          <w:color w:val="auto"/>
          <w:kern w:val="1"/>
          <w:sz w:val="22"/>
          <w:szCs w:val="22"/>
          <w:lang w:eastAsia="hi-IN" w:bidi="hi-IN"/>
        </w:rPr>
        <w:br/>
        <w:t>2) Z Inspektorem Ochrony Danych można się skontaktować poprzez adres e-mail: iod@szpitaljp2.</w:t>
      </w:r>
      <w:proofErr w:type="gramStart"/>
      <w:r>
        <w:rPr>
          <w:rFonts w:eastAsia="Times New Roman"/>
          <w:bCs/>
          <w:color w:val="auto"/>
          <w:kern w:val="1"/>
          <w:sz w:val="22"/>
          <w:szCs w:val="22"/>
          <w:lang w:eastAsia="hi-IN" w:bidi="hi-IN"/>
        </w:rPr>
        <w:t>krakow</w:t>
      </w:r>
      <w:proofErr w:type="gramEnd"/>
      <w:r>
        <w:rPr>
          <w:rFonts w:eastAsia="Times New Roman"/>
          <w:bCs/>
          <w:color w:val="auto"/>
          <w:kern w:val="1"/>
          <w:sz w:val="22"/>
          <w:szCs w:val="22"/>
          <w:lang w:eastAsia="hi-IN" w:bidi="hi-IN"/>
        </w:rPr>
        <w:t>.</w:t>
      </w:r>
      <w:proofErr w:type="gramStart"/>
      <w:r>
        <w:rPr>
          <w:rFonts w:eastAsia="Times New Roman"/>
          <w:bCs/>
          <w:color w:val="auto"/>
          <w:kern w:val="1"/>
          <w:sz w:val="22"/>
          <w:szCs w:val="22"/>
          <w:lang w:eastAsia="hi-IN" w:bidi="hi-IN"/>
        </w:rPr>
        <w:t>pl</w:t>
      </w:r>
      <w:proofErr w:type="gramEnd"/>
      <w:r>
        <w:rPr>
          <w:rFonts w:eastAsia="Times New Roman"/>
          <w:bCs/>
          <w:color w:val="auto"/>
          <w:kern w:val="1"/>
          <w:sz w:val="22"/>
          <w:szCs w:val="22"/>
          <w:lang w:eastAsia="hi-IN" w:bidi="hi-IN"/>
        </w:rPr>
        <w:t>, we wszystkich sprawach dotyczących przetwarzania danych osobowych oraz korzystania z praw związanych z ich przetwarzaniem.</w:t>
      </w:r>
      <w:r>
        <w:rPr>
          <w:rFonts w:eastAsia="Times New Roman"/>
          <w:bCs/>
          <w:color w:val="auto"/>
          <w:kern w:val="1"/>
          <w:sz w:val="22"/>
          <w:szCs w:val="22"/>
          <w:lang w:eastAsia="hi-IN" w:bidi="hi-IN"/>
        </w:rPr>
        <w:br/>
        <w:t>3) Pani/Pana dane osobowe zostały udostępnione przez podmiot będący realizatorem umowy.</w:t>
      </w:r>
      <w:r>
        <w:rPr>
          <w:rFonts w:eastAsia="Times New Roman"/>
          <w:bCs/>
          <w:color w:val="auto"/>
          <w:kern w:val="1"/>
          <w:sz w:val="22"/>
          <w:szCs w:val="22"/>
          <w:lang w:eastAsia="hi-IN" w:bidi="hi-IN"/>
        </w:rPr>
        <w:br/>
        <w:t xml:space="preserve">4) Przetwarzanie Pani/Pana danych osobowych odbywa się w celu realizacji umowy……………………………………, na podstawie art.6 ust.1 lit. f RODO, </w:t>
      </w:r>
      <w:proofErr w:type="gramStart"/>
      <w:r>
        <w:rPr>
          <w:rFonts w:eastAsia="Times New Roman"/>
          <w:bCs/>
          <w:color w:val="auto"/>
          <w:kern w:val="1"/>
          <w:sz w:val="22"/>
          <w:szCs w:val="22"/>
          <w:lang w:eastAsia="hi-IN" w:bidi="hi-IN"/>
        </w:rPr>
        <w:t>zgodnie z którego</w:t>
      </w:r>
      <w:proofErr w:type="gramEnd"/>
      <w:r>
        <w:rPr>
          <w:rFonts w:eastAsia="Times New Roman"/>
          <w:bCs/>
          <w:color w:val="auto"/>
          <w:kern w:val="1"/>
          <w:sz w:val="22"/>
          <w:szCs w:val="22"/>
          <w:lang w:eastAsia="hi-IN" w:bidi="hi-IN"/>
        </w:rPr>
        <w:t xml:space="preserve"> treścią dopuszcza się przetwarzanie danych osobowych jeśli jest to niezbędne do celów wynikających z prawnie uzasadnionych interesów realizowanych przez administratora oraz art.6 ust.1 lit. c kiedy przetwarzanie jest niezbędne do wypełnienia obowiązku prawnego ciążącego na administratorze wynikającego z art. 143e ustawy Prawo zamówień publicznych, którym jest kontrola spełniania przez wykonawcę/podwykonawcę zamówienia publicznego wymagań w zakresie zatrudniania personelu na podstawie umowy o pracę.</w:t>
      </w:r>
    </w:p>
    <w:p w:rsidR="00B86BE5" w:rsidRDefault="00B86BE5">
      <w:pPr>
        <w:pStyle w:val="Default"/>
        <w:jc w:val="both"/>
        <w:rPr>
          <w:rFonts w:eastAsia="Times New Roman"/>
          <w:bCs/>
          <w:color w:val="auto"/>
          <w:kern w:val="1"/>
          <w:sz w:val="22"/>
          <w:szCs w:val="22"/>
          <w:lang w:eastAsia="hi-IN" w:bidi="hi-IN"/>
        </w:rPr>
      </w:pPr>
      <w:r>
        <w:rPr>
          <w:rFonts w:eastAsia="Times New Roman"/>
          <w:bCs/>
          <w:color w:val="auto"/>
          <w:kern w:val="1"/>
          <w:sz w:val="22"/>
          <w:szCs w:val="22"/>
          <w:lang w:eastAsia="hi-IN" w:bidi="hi-IN"/>
        </w:rPr>
        <w:t>5) W związku z powyższymi celami przetwarzane są następujące kategorie Pani/Pana danych osobowych: imię i nazwisko, stanowisko lub pełniona funkcja, służbowe dane kontaktowe tj.: adres e-mail, numer telefonu i dane z dokumentacji prowadzonej w czasie realizacji umowy oraz dane niezbędne do weryfikacji zatrudnienia na podstawie umowy o pracę, w tym data zawarcia umowy o pracę, rodzaj umowy o pracę i zakres obowiązków pracownika.</w:t>
      </w:r>
    </w:p>
    <w:p w:rsidR="00B86BE5" w:rsidRDefault="00B86BE5">
      <w:pPr>
        <w:pStyle w:val="Default"/>
        <w:jc w:val="both"/>
        <w:rPr>
          <w:rFonts w:eastAsia="Times New Roman"/>
          <w:bCs/>
          <w:color w:val="auto"/>
          <w:kern w:val="1"/>
          <w:sz w:val="22"/>
          <w:szCs w:val="22"/>
          <w:lang w:eastAsia="hi-IN" w:bidi="hi-IN"/>
        </w:rPr>
      </w:pPr>
      <w:r>
        <w:rPr>
          <w:rFonts w:eastAsia="Times New Roman"/>
          <w:bCs/>
          <w:color w:val="auto"/>
          <w:kern w:val="1"/>
          <w:sz w:val="22"/>
          <w:szCs w:val="22"/>
          <w:lang w:eastAsia="hi-IN" w:bidi="hi-IN"/>
        </w:rPr>
        <w:t>6) Dane osobowe będą udostępniane wyłącznie podmiotom uprawnionym do ich otrzymania na podstawie przepisów obowiązującego prawa oraz podmiotom współpracującym z Krakowskim Szpitalem Specjalistycznym im. Jana Pawła II w zakresie realizacji rozwiązań technicznych i organizacyjnych, dostawcom usług (np. pocztowych, teleinformatycznych).</w:t>
      </w:r>
      <w:r>
        <w:rPr>
          <w:rFonts w:eastAsia="Times New Roman"/>
          <w:bCs/>
          <w:color w:val="auto"/>
          <w:kern w:val="1"/>
          <w:sz w:val="22"/>
          <w:szCs w:val="22"/>
          <w:lang w:eastAsia="hi-IN" w:bidi="hi-IN"/>
        </w:rPr>
        <w:br/>
        <w:t xml:space="preserve">7) Pani/Pana dane osobowe przechowywane będą przez okres wymagany przepisami prawa, a następnie usuwane lub </w:t>
      </w:r>
      <w:proofErr w:type="spellStart"/>
      <w:r>
        <w:rPr>
          <w:rFonts w:eastAsia="Times New Roman"/>
          <w:bCs/>
          <w:color w:val="auto"/>
          <w:kern w:val="1"/>
          <w:sz w:val="22"/>
          <w:szCs w:val="22"/>
          <w:lang w:eastAsia="hi-IN" w:bidi="hi-IN"/>
        </w:rPr>
        <w:t>anonimizowane</w:t>
      </w:r>
      <w:proofErr w:type="spellEnd"/>
      <w:r>
        <w:rPr>
          <w:rFonts w:eastAsia="Times New Roman"/>
          <w:bCs/>
          <w:color w:val="auto"/>
          <w:kern w:val="1"/>
          <w:sz w:val="22"/>
          <w:szCs w:val="22"/>
          <w:lang w:eastAsia="hi-IN" w:bidi="hi-IN"/>
        </w:rPr>
        <w:t>.</w:t>
      </w:r>
    </w:p>
    <w:p w:rsidR="00B86BE5" w:rsidRDefault="00B86BE5">
      <w:pPr>
        <w:pStyle w:val="Default"/>
        <w:jc w:val="both"/>
        <w:rPr>
          <w:rFonts w:eastAsia="Times New Roman"/>
          <w:bCs/>
          <w:sz w:val="22"/>
          <w:szCs w:val="22"/>
        </w:rPr>
      </w:pPr>
      <w:r>
        <w:rPr>
          <w:rFonts w:eastAsia="Times New Roman"/>
          <w:bCs/>
          <w:color w:val="auto"/>
          <w:kern w:val="1"/>
          <w:sz w:val="22"/>
          <w:szCs w:val="22"/>
          <w:lang w:eastAsia="hi-IN" w:bidi="hi-IN"/>
        </w:rPr>
        <w:t>8) Każdemu, kogo dane dotyczą przysługuje prawo: dostępu do swoich danych, sprostowania (poprawiania) swoich danych, ograniczenia przetwarzania danych, wniesienia sprzeciwu wobec przetwarzania danych oraz wniesienia skargi do Prezesa UODO (na adres Urzędu Ochrony Danych Osobowych, ul. Stawki 2, 00 - 193 Warszawa).</w:t>
      </w:r>
    </w:p>
    <w:p w:rsidR="00B86BE5" w:rsidRDefault="00B86BE5">
      <w:pPr>
        <w:pStyle w:val="Default"/>
        <w:jc w:val="both"/>
      </w:pPr>
      <w:r>
        <w:rPr>
          <w:rFonts w:eastAsia="Times New Roman"/>
          <w:bCs/>
          <w:sz w:val="22"/>
          <w:szCs w:val="22"/>
        </w:rPr>
        <w:t>9) Pani/Pana dane osobowe nie będą przekazywane do państwa trzeciego lub organizacji międzynarodowej.</w:t>
      </w:r>
      <w:r>
        <w:rPr>
          <w:rFonts w:eastAsia="Times New Roman"/>
          <w:bCs/>
          <w:sz w:val="22"/>
          <w:szCs w:val="22"/>
        </w:rPr>
        <w:br/>
        <w:t>10) Pani/Pana dane osobowe nie będą wykorzystywane do podejmowania</w:t>
      </w:r>
      <w:r>
        <w:rPr>
          <w:rFonts w:eastAsia="Times New Roman"/>
        </w:rPr>
        <w:t xml:space="preserve"> zautomatyzowanych decyzji, a także nie będą wykorzystywane w celu profilowania.</w:t>
      </w:r>
    </w:p>
    <w:p w:rsidR="00B86BE5" w:rsidRDefault="00B86BE5">
      <w:pPr>
        <w:rPr>
          <w:rFonts w:cs="Calibri"/>
        </w:rPr>
      </w:pPr>
    </w:p>
    <w:p w:rsidR="00B86BE5" w:rsidRDefault="00B86BE5">
      <w:pPr>
        <w:pStyle w:val="Textbody"/>
        <w:tabs>
          <w:tab w:val="left" w:pos="7513"/>
        </w:tabs>
        <w:spacing w:before="0" w:line="360" w:lineRule="auto"/>
        <w:rPr>
          <w:rFonts w:ascii="Calibri" w:hAnsi="Calibri" w:cs="Calibri"/>
          <w:sz w:val="22"/>
          <w:szCs w:val="22"/>
          <w:lang w:val="pl-PL"/>
        </w:rPr>
      </w:pPr>
    </w:p>
    <w:p w:rsidR="00B86BE5" w:rsidRDefault="00B86BE5">
      <w:pPr>
        <w:pStyle w:val="Textbody"/>
        <w:tabs>
          <w:tab w:val="left" w:pos="7513"/>
        </w:tabs>
        <w:spacing w:before="0" w:line="360" w:lineRule="auto"/>
        <w:rPr>
          <w:rFonts w:ascii="Calibri" w:hAnsi="Calibri" w:cs="Calibri"/>
          <w:sz w:val="22"/>
          <w:szCs w:val="22"/>
          <w:lang w:val="pl-PL"/>
        </w:rPr>
      </w:pPr>
    </w:p>
    <w:p w:rsidR="00B86BE5" w:rsidRDefault="00B86BE5">
      <w:pPr>
        <w:pStyle w:val="Textbody"/>
        <w:tabs>
          <w:tab w:val="left" w:pos="7513"/>
        </w:tabs>
        <w:spacing w:before="0" w:line="360" w:lineRule="auto"/>
        <w:rPr>
          <w:rFonts w:ascii="Calibri" w:hAnsi="Calibri" w:cs="Calibri"/>
          <w:sz w:val="22"/>
          <w:szCs w:val="22"/>
          <w:lang w:val="pl-PL"/>
        </w:rPr>
      </w:pPr>
    </w:p>
    <w:p w:rsidR="00FD67B6" w:rsidRDefault="00FD67B6">
      <w:pPr>
        <w:pStyle w:val="Textbody"/>
        <w:tabs>
          <w:tab w:val="left" w:pos="7513"/>
        </w:tabs>
        <w:spacing w:before="0" w:line="360" w:lineRule="auto"/>
        <w:rPr>
          <w:rFonts w:ascii="Calibri" w:hAnsi="Calibri" w:cs="Calibri"/>
          <w:sz w:val="22"/>
          <w:szCs w:val="22"/>
          <w:lang w:val="pl-PL"/>
        </w:rPr>
      </w:pPr>
    </w:p>
    <w:p w:rsidR="007E24C7" w:rsidRDefault="007E24C7">
      <w:pPr>
        <w:pStyle w:val="Textbody"/>
        <w:tabs>
          <w:tab w:val="left" w:pos="7513"/>
        </w:tabs>
        <w:spacing w:before="0" w:line="360" w:lineRule="auto"/>
        <w:rPr>
          <w:rFonts w:ascii="Calibri" w:hAnsi="Calibri" w:cs="Calibri"/>
          <w:sz w:val="22"/>
          <w:szCs w:val="22"/>
          <w:lang w:val="pl-PL"/>
        </w:rPr>
      </w:pPr>
    </w:p>
    <w:p w:rsidR="007E24C7" w:rsidRDefault="007E24C7">
      <w:pPr>
        <w:pStyle w:val="Textbody"/>
        <w:tabs>
          <w:tab w:val="left" w:pos="7513"/>
        </w:tabs>
        <w:spacing w:before="0" w:line="360" w:lineRule="auto"/>
        <w:rPr>
          <w:rFonts w:ascii="Calibri" w:hAnsi="Calibri" w:cs="Calibri"/>
          <w:sz w:val="22"/>
          <w:szCs w:val="22"/>
          <w:lang w:val="pl-PL"/>
        </w:rPr>
      </w:pPr>
    </w:p>
    <w:p w:rsidR="007E24C7" w:rsidRDefault="007E24C7">
      <w:pPr>
        <w:pStyle w:val="Textbody"/>
        <w:tabs>
          <w:tab w:val="left" w:pos="7513"/>
        </w:tabs>
        <w:spacing w:before="0" w:line="360" w:lineRule="auto"/>
        <w:rPr>
          <w:rFonts w:ascii="Calibri" w:hAnsi="Calibri" w:cs="Calibri"/>
          <w:sz w:val="22"/>
          <w:szCs w:val="22"/>
          <w:lang w:val="pl-PL"/>
        </w:rPr>
      </w:pPr>
    </w:p>
    <w:p w:rsidR="007E24C7" w:rsidRDefault="007E24C7">
      <w:pPr>
        <w:pStyle w:val="Textbody"/>
        <w:tabs>
          <w:tab w:val="left" w:pos="7513"/>
        </w:tabs>
        <w:spacing w:before="0" w:line="360" w:lineRule="auto"/>
        <w:rPr>
          <w:rFonts w:ascii="Calibri" w:hAnsi="Calibri" w:cs="Calibri"/>
          <w:sz w:val="22"/>
          <w:szCs w:val="22"/>
          <w:lang w:val="pl-PL"/>
        </w:rPr>
      </w:pPr>
    </w:p>
    <w:p w:rsidR="007E24C7" w:rsidRDefault="007E24C7">
      <w:pPr>
        <w:pStyle w:val="Textbody"/>
        <w:tabs>
          <w:tab w:val="left" w:pos="7513"/>
        </w:tabs>
        <w:spacing w:before="0" w:line="360" w:lineRule="auto"/>
        <w:rPr>
          <w:rFonts w:ascii="Calibri" w:hAnsi="Calibri" w:cs="Calibri"/>
          <w:sz w:val="22"/>
          <w:szCs w:val="22"/>
          <w:lang w:val="pl-PL"/>
        </w:rPr>
      </w:pPr>
    </w:p>
    <w:p w:rsidR="007E24C7" w:rsidRDefault="007E24C7">
      <w:pPr>
        <w:pStyle w:val="Textbody"/>
        <w:tabs>
          <w:tab w:val="left" w:pos="7513"/>
        </w:tabs>
        <w:spacing w:before="0" w:line="360" w:lineRule="auto"/>
        <w:rPr>
          <w:rFonts w:ascii="Calibri" w:hAnsi="Calibri" w:cs="Calibri"/>
          <w:sz w:val="22"/>
          <w:szCs w:val="22"/>
          <w:lang w:val="pl-PL"/>
        </w:rPr>
      </w:pPr>
      <w:bookmarkStart w:id="4" w:name="_GoBack"/>
      <w:bookmarkEnd w:id="4"/>
    </w:p>
    <w:p w:rsidR="00B86BE5" w:rsidRDefault="00B86BE5">
      <w:pPr>
        <w:pStyle w:val="Textbody"/>
        <w:tabs>
          <w:tab w:val="left" w:pos="7513"/>
        </w:tabs>
        <w:spacing w:before="0" w:line="360" w:lineRule="auto"/>
        <w:rPr>
          <w:rFonts w:ascii="Calibri" w:hAnsi="Calibri" w:cs="Calibri"/>
          <w:sz w:val="22"/>
          <w:szCs w:val="22"/>
          <w:lang w:val="pl-PL"/>
        </w:rPr>
      </w:pPr>
    </w:p>
    <w:p w:rsidR="00FD67B6" w:rsidRPr="00FD67B6" w:rsidRDefault="00FD67B6" w:rsidP="00FD67B6">
      <w:pPr>
        <w:rPr>
          <w:rFonts w:eastAsia="Calibri" w:cs="Times New Roman"/>
          <w:kern w:val="0"/>
          <w:sz w:val="22"/>
          <w:szCs w:val="22"/>
          <w:lang w:eastAsia="en-US" w:bidi="ar-SA"/>
        </w:rPr>
      </w:pPr>
      <w:r>
        <w:t>Załącznik nr 6 do Umowy</w:t>
      </w:r>
    </w:p>
    <w:p w:rsidR="00FD67B6" w:rsidRDefault="00FD67B6" w:rsidP="00FD67B6">
      <w:pPr>
        <w:jc w:val="center"/>
        <w:rPr>
          <w:sz w:val="28"/>
          <w:szCs w:val="28"/>
        </w:rPr>
      </w:pPr>
    </w:p>
    <w:p w:rsidR="00FD67B6" w:rsidRDefault="00FD67B6" w:rsidP="00FD67B6">
      <w:pPr>
        <w:jc w:val="center"/>
        <w:rPr>
          <w:sz w:val="28"/>
          <w:szCs w:val="28"/>
        </w:rPr>
      </w:pPr>
      <w:r>
        <w:rPr>
          <w:sz w:val="28"/>
          <w:szCs w:val="28"/>
        </w:rPr>
        <w:t xml:space="preserve">Karta zatwierdzenia dokumentacji projektowej dla zadania pn. </w:t>
      </w:r>
      <w:r w:rsidRPr="00FD67B6">
        <w:rPr>
          <w:rFonts w:cs="Calibri"/>
          <w:sz w:val="28"/>
          <w:szCs w:val="28"/>
        </w:rPr>
        <w:t>„</w:t>
      </w:r>
      <w:r w:rsidRPr="00FD67B6">
        <w:rPr>
          <w:rFonts w:cs="Calibri"/>
          <w:b/>
          <w:sz w:val="28"/>
          <w:szCs w:val="28"/>
        </w:rPr>
        <w:t>wykonanie dokumentacji projektowej: Przebudowa instalacji gazów medycznych w pawilonach M1 i M2 ”</w:t>
      </w:r>
    </w:p>
    <w:p w:rsidR="00FD67B6" w:rsidRDefault="00FD67B6" w:rsidP="00FD67B6">
      <w:pPr>
        <w:jc w:val="center"/>
        <w:rPr>
          <w:sz w:val="28"/>
          <w:szCs w:val="28"/>
        </w:rPr>
      </w:pPr>
    </w:p>
    <w:p w:rsidR="00FD67B6" w:rsidRDefault="00FD67B6" w:rsidP="00FD67B6">
      <w:pPr>
        <w:jc w:val="center"/>
        <w:rPr>
          <w:sz w:val="28"/>
          <w:szCs w:val="28"/>
        </w:rPr>
      </w:pPr>
    </w:p>
    <w:tbl>
      <w:tblPr>
        <w:tblW w:w="11057"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
        <w:gridCol w:w="3540"/>
        <w:gridCol w:w="1982"/>
        <w:gridCol w:w="1416"/>
        <w:gridCol w:w="3679"/>
      </w:tblGrid>
      <w:tr w:rsidR="00FD67B6" w:rsidRPr="002E784B" w:rsidTr="002E784B">
        <w:tc>
          <w:tcPr>
            <w:tcW w:w="425" w:type="dxa"/>
            <w:tcBorders>
              <w:top w:val="single" w:sz="4" w:space="0" w:color="auto"/>
              <w:left w:val="single" w:sz="4" w:space="0" w:color="auto"/>
              <w:bottom w:val="single" w:sz="4" w:space="0" w:color="auto"/>
              <w:right w:val="single" w:sz="4" w:space="0" w:color="auto"/>
            </w:tcBorders>
            <w:shd w:val="clear" w:color="auto" w:fill="auto"/>
            <w:hideMark/>
          </w:tcPr>
          <w:p w:rsidR="00FD67B6" w:rsidRPr="002E784B" w:rsidRDefault="00FD67B6" w:rsidP="002E784B">
            <w:pPr>
              <w:jc w:val="center"/>
              <w:rPr>
                <w:rFonts w:ascii="Calibri" w:hAnsi="Calibri"/>
                <w:sz w:val="22"/>
                <w:szCs w:val="22"/>
              </w:rPr>
            </w:pPr>
            <w:r w:rsidRPr="002E784B">
              <w:rPr>
                <w:rFonts w:ascii="Calibri" w:hAnsi="Calibri"/>
                <w:sz w:val="22"/>
                <w:szCs w:val="22"/>
              </w:rPr>
              <w:t>LP</w:t>
            </w:r>
          </w:p>
        </w:tc>
        <w:tc>
          <w:tcPr>
            <w:tcW w:w="3545" w:type="dxa"/>
            <w:tcBorders>
              <w:top w:val="single" w:sz="4" w:space="0" w:color="auto"/>
              <w:left w:val="single" w:sz="4" w:space="0" w:color="auto"/>
              <w:bottom w:val="single" w:sz="4" w:space="0" w:color="auto"/>
              <w:right w:val="single" w:sz="4" w:space="0" w:color="auto"/>
            </w:tcBorders>
            <w:shd w:val="clear" w:color="auto" w:fill="auto"/>
            <w:hideMark/>
          </w:tcPr>
          <w:p w:rsidR="00FD67B6" w:rsidRPr="002E784B" w:rsidRDefault="00FD67B6" w:rsidP="002E784B">
            <w:pPr>
              <w:jc w:val="center"/>
              <w:rPr>
                <w:rFonts w:ascii="Calibri" w:hAnsi="Calibri"/>
                <w:sz w:val="22"/>
                <w:szCs w:val="22"/>
              </w:rPr>
            </w:pPr>
            <w:r w:rsidRPr="002E784B">
              <w:rPr>
                <w:rFonts w:ascii="Calibri" w:hAnsi="Calibri"/>
                <w:sz w:val="22"/>
                <w:szCs w:val="22"/>
              </w:rPr>
              <w:t>Stanowisko</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FD67B6" w:rsidRPr="002E784B" w:rsidRDefault="00FD67B6" w:rsidP="002E784B">
            <w:pPr>
              <w:jc w:val="center"/>
              <w:rPr>
                <w:rFonts w:ascii="Calibri" w:hAnsi="Calibri"/>
                <w:sz w:val="22"/>
                <w:szCs w:val="22"/>
              </w:rPr>
            </w:pPr>
            <w:r w:rsidRPr="002E784B">
              <w:rPr>
                <w:rFonts w:ascii="Calibri" w:hAnsi="Calibri"/>
                <w:sz w:val="22"/>
                <w:szCs w:val="22"/>
              </w:rPr>
              <w:t>Imię i nazwisko</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FD67B6" w:rsidRPr="002E784B" w:rsidRDefault="00FD67B6" w:rsidP="002E784B">
            <w:pPr>
              <w:jc w:val="center"/>
              <w:rPr>
                <w:rFonts w:ascii="Calibri" w:hAnsi="Calibri"/>
                <w:sz w:val="22"/>
                <w:szCs w:val="22"/>
              </w:rPr>
            </w:pPr>
            <w:r w:rsidRPr="002E784B">
              <w:rPr>
                <w:rFonts w:ascii="Calibri" w:hAnsi="Calibri"/>
                <w:sz w:val="22"/>
                <w:szCs w:val="22"/>
              </w:rPr>
              <w:t>Data</w:t>
            </w:r>
          </w:p>
        </w:tc>
        <w:tc>
          <w:tcPr>
            <w:tcW w:w="3685" w:type="dxa"/>
            <w:tcBorders>
              <w:top w:val="single" w:sz="4" w:space="0" w:color="auto"/>
              <w:left w:val="single" w:sz="4" w:space="0" w:color="auto"/>
              <w:bottom w:val="single" w:sz="4" w:space="0" w:color="auto"/>
              <w:right w:val="single" w:sz="4" w:space="0" w:color="auto"/>
            </w:tcBorders>
            <w:shd w:val="clear" w:color="auto" w:fill="auto"/>
            <w:hideMark/>
          </w:tcPr>
          <w:p w:rsidR="00FD67B6" w:rsidRPr="002E784B" w:rsidRDefault="00FD67B6" w:rsidP="002E784B">
            <w:pPr>
              <w:jc w:val="center"/>
              <w:rPr>
                <w:rFonts w:ascii="Calibri" w:hAnsi="Calibri"/>
                <w:sz w:val="22"/>
                <w:szCs w:val="22"/>
              </w:rPr>
            </w:pPr>
            <w:r w:rsidRPr="002E784B">
              <w:rPr>
                <w:rFonts w:ascii="Calibri" w:hAnsi="Calibri"/>
                <w:sz w:val="22"/>
                <w:szCs w:val="22"/>
              </w:rPr>
              <w:t>Podpis i pieczątka</w:t>
            </w:r>
          </w:p>
        </w:tc>
      </w:tr>
      <w:tr w:rsidR="00FD67B6" w:rsidRPr="002E784B" w:rsidTr="002E784B">
        <w:tc>
          <w:tcPr>
            <w:tcW w:w="425" w:type="dxa"/>
            <w:tcBorders>
              <w:top w:val="single" w:sz="4" w:space="0" w:color="auto"/>
              <w:left w:val="single" w:sz="4" w:space="0" w:color="auto"/>
              <w:bottom w:val="single" w:sz="4" w:space="0" w:color="auto"/>
              <w:right w:val="single" w:sz="4" w:space="0" w:color="auto"/>
            </w:tcBorders>
            <w:shd w:val="clear" w:color="auto" w:fill="auto"/>
            <w:hideMark/>
          </w:tcPr>
          <w:p w:rsidR="00FD67B6" w:rsidRPr="002E784B" w:rsidRDefault="00FD67B6" w:rsidP="002E784B">
            <w:pPr>
              <w:jc w:val="center"/>
              <w:rPr>
                <w:rFonts w:ascii="Calibri" w:hAnsi="Calibri"/>
                <w:sz w:val="22"/>
                <w:szCs w:val="22"/>
              </w:rPr>
            </w:pPr>
            <w:r w:rsidRPr="002E784B">
              <w:rPr>
                <w:rFonts w:ascii="Calibri" w:hAnsi="Calibri"/>
                <w:sz w:val="22"/>
                <w:szCs w:val="22"/>
              </w:rPr>
              <w:t>1</w:t>
            </w:r>
          </w:p>
        </w:tc>
        <w:tc>
          <w:tcPr>
            <w:tcW w:w="3545" w:type="dxa"/>
            <w:tcBorders>
              <w:top w:val="single" w:sz="4" w:space="0" w:color="auto"/>
              <w:left w:val="single" w:sz="4" w:space="0" w:color="auto"/>
              <w:bottom w:val="single" w:sz="4" w:space="0" w:color="auto"/>
              <w:right w:val="single" w:sz="4" w:space="0" w:color="auto"/>
            </w:tcBorders>
            <w:shd w:val="clear" w:color="auto" w:fill="auto"/>
            <w:hideMark/>
          </w:tcPr>
          <w:p w:rsidR="00FD67B6" w:rsidRPr="002E784B" w:rsidRDefault="00FD67B6" w:rsidP="002E784B">
            <w:pPr>
              <w:jc w:val="center"/>
              <w:rPr>
                <w:rFonts w:ascii="Calibri" w:hAnsi="Calibri"/>
                <w:sz w:val="22"/>
                <w:szCs w:val="22"/>
              </w:rPr>
            </w:pPr>
            <w:r w:rsidRPr="002E784B">
              <w:rPr>
                <w:rFonts w:ascii="Calibri" w:hAnsi="Calibri"/>
                <w:sz w:val="22"/>
                <w:szCs w:val="22"/>
              </w:rPr>
              <w:t>Kierownik/ Ordynator Oddziału</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D67B6" w:rsidRPr="002E784B" w:rsidRDefault="00FD67B6" w:rsidP="002E784B">
            <w:pPr>
              <w:jc w:val="center"/>
              <w:rPr>
                <w:rFonts w:ascii="Calibri" w:hAnsi="Calibri"/>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D67B6" w:rsidRPr="002E784B" w:rsidRDefault="00FD67B6" w:rsidP="002E784B">
            <w:pPr>
              <w:jc w:val="center"/>
              <w:rPr>
                <w:rFonts w:ascii="Calibri" w:hAnsi="Calibri"/>
                <w:sz w:val="22"/>
                <w:szCs w:val="22"/>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tc>
      </w:tr>
      <w:tr w:rsidR="00FD67B6" w:rsidRPr="002E784B" w:rsidTr="002E784B">
        <w:tc>
          <w:tcPr>
            <w:tcW w:w="425" w:type="dxa"/>
            <w:tcBorders>
              <w:top w:val="single" w:sz="4" w:space="0" w:color="auto"/>
              <w:left w:val="single" w:sz="4" w:space="0" w:color="auto"/>
              <w:bottom w:val="single" w:sz="4" w:space="0" w:color="auto"/>
              <w:right w:val="single" w:sz="4" w:space="0" w:color="auto"/>
            </w:tcBorders>
            <w:shd w:val="clear" w:color="auto" w:fill="auto"/>
            <w:hideMark/>
          </w:tcPr>
          <w:p w:rsidR="00FD67B6" w:rsidRPr="002E784B" w:rsidRDefault="00FD67B6" w:rsidP="002E784B">
            <w:pPr>
              <w:jc w:val="center"/>
              <w:rPr>
                <w:rFonts w:ascii="Calibri" w:hAnsi="Calibri"/>
                <w:sz w:val="22"/>
                <w:szCs w:val="22"/>
              </w:rPr>
            </w:pPr>
            <w:r w:rsidRPr="002E784B">
              <w:rPr>
                <w:rFonts w:ascii="Calibri" w:hAnsi="Calibri"/>
                <w:sz w:val="22"/>
                <w:szCs w:val="22"/>
              </w:rPr>
              <w:t>2</w:t>
            </w:r>
          </w:p>
        </w:tc>
        <w:tc>
          <w:tcPr>
            <w:tcW w:w="3545" w:type="dxa"/>
            <w:tcBorders>
              <w:top w:val="single" w:sz="4" w:space="0" w:color="auto"/>
              <w:left w:val="single" w:sz="4" w:space="0" w:color="auto"/>
              <w:bottom w:val="single" w:sz="4" w:space="0" w:color="auto"/>
              <w:right w:val="single" w:sz="4" w:space="0" w:color="auto"/>
            </w:tcBorders>
            <w:shd w:val="clear" w:color="auto" w:fill="auto"/>
            <w:hideMark/>
          </w:tcPr>
          <w:p w:rsidR="00FD67B6" w:rsidRPr="002E784B" w:rsidRDefault="00FD67B6" w:rsidP="002E784B">
            <w:pPr>
              <w:jc w:val="center"/>
              <w:rPr>
                <w:rFonts w:ascii="Calibri" w:hAnsi="Calibri"/>
                <w:sz w:val="22"/>
                <w:szCs w:val="22"/>
              </w:rPr>
            </w:pPr>
            <w:r w:rsidRPr="002E784B">
              <w:rPr>
                <w:rFonts w:ascii="Calibri" w:hAnsi="Calibri"/>
                <w:sz w:val="22"/>
                <w:szCs w:val="22"/>
              </w:rPr>
              <w:t>Kierownik Działu Inwestycji i Utrzymania Ruchu</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D67B6" w:rsidRPr="002E784B" w:rsidRDefault="00FD67B6" w:rsidP="002E784B">
            <w:pPr>
              <w:jc w:val="center"/>
              <w:rPr>
                <w:rFonts w:ascii="Calibri" w:hAnsi="Calibri"/>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D67B6" w:rsidRPr="002E784B" w:rsidRDefault="00FD67B6" w:rsidP="002E784B">
            <w:pPr>
              <w:jc w:val="center"/>
              <w:rPr>
                <w:rFonts w:ascii="Calibri" w:hAnsi="Calibri"/>
                <w:sz w:val="22"/>
                <w:szCs w:val="22"/>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tc>
      </w:tr>
      <w:tr w:rsidR="00FD67B6" w:rsidRPr="002E784B" w:rsidTr="002E784B">
        <w:tc>
          <w:tcPr>
            <w:tcW w:w="425" w:type="dxa"/>
            <w:tcBorders>
              <w:top w:val="single" w:sz="4" w:space="0" w:color="auto"/>
              <w:left w:val="single" w:sz="4" w:space="0" w:color="auto"/>
              <w:bottom w:val="single" w:sz="4" w:space="0" w:color="auto"/>
              <w:right w:val="single" w:sz="4" w:space="0" w:color="auto"/>
            </w:tcBorders>
            <w:shd w:val="clear" w:color="auto" w:fill="auto"/>
            <w:hideMark/>
          </w:tcPr>
          <w:p w:rsidR="00FD67B6" w:rsidRPr="002E784B" w:rsidRDefault="00FD67B6" w:rsidP="002E784B">
            <w:pPr>
              <w:jc w:val="center"/>
              <w:rPr>
                <w:rFonts w:ascii="Calibri" w:hAnsi="Calibri"/>
                <w:sz w:val="22"/>
                <w:szCs w:val="22"/>
              </w:rPr>
            </w:pPr>
            <w:r w:rsidRPr="002E784B">
              <w:rPr>
                <w:rFonts w:ascii="Calibri" w:hAnsi="Calibri"/>
                <w:sz w:val="22"/>
                <w:szCs w:val="22"/>
              </w:rPr>
              <w:t>3</w:t>
            </w:r>
          </w:p>
        </w:tc>
        <w:tc>
          <w:tcPr>
            <w:tcW w:w="3545" w:type="dxa"/>
            <w:tcBorders>
              <w:top w:val="single" w:sz="4" w:space="0" w:color="auto"/>
              <w:left w:val="single" w:sz="4" w:space="0" w:color="auto"/>
              <w:bottom w:val="single" w:sz="4" w:space="0" w:color="auto"/>
              <w:right w:val="single" w:sz="4" w:space="0" w:color="auto"/>
            </w:tcBorders>
            <w:shd w:val="clear" w:color="auto" w:fill="auto"/>
          </w:tcPr>
          <w:p w:rsidR="00FD67B6" w:rsidRPr="002E784B" w:rsidRDefault="00FD67B6" w:rsidP="002E784B">
            <w:pPr>
              <w:jc w:val="center"/>
              <w:rPr>
                <w:rFonts w:ascii="Calibri" w:hAnsi="Calibri"/>
                <w:sz w:val="22"/>
                <w:szCs w:val="22"/>
              </w:rPr>
            </w:pPr>
            <w:r w:rsidRPr="002E784B">
              <w:rPr>
                <w:rFonts w:ascii="Calibri" w:hAnsi="Calibri"/>
                <w:sz w:val="22"/>
                <w:szCs w:val="22"/>
              </w:rPr>
              <w:t>Kierownik Sekcji Inwestycji</w:t>
            </w:r>
          </w:p>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p w:rsidR="00FD67B6" w:rsidRPr="002E784B" w:rsidRDefault="00FD67B6">
            <w:pPr>
              <w:rPr>
                <w:rFonts w:ascii="Calibri" w:hAnsi="Calibri"/>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D67B6" w:rsidRPr="002E784B" w:rsidRDefault="00FD67B6" w:rsidP="002E784B">
            <w:pPr>
              <w:jc w:val="center"/>
              <w:rPr>
                <w:rFonts w:ascii="Calibri" w:hAnsi="Calibri"/>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D67B6" w:rsidRPr="002E784B" w:rsidRDefault="00FD67B6" w:rsidP="002E784B">
            <w:pPr>
              <w:jc w:val="center"/>
              <w:rPr>
                <w:rFonts w:ascii="Calibri" w:hAnsi="Calibri"/>
                <w:sz w:val="22"/>
                <w:szCs w:val="22"/>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FD67B6" w:rsidRPr="002E784B" w:rsidRDefault="00FD67B6" w:rsidP="002E784B">
            <w:pPr>
              <w:jc w:val="center"/>
              <w:rPr>
                <w:rFonts w:ascii="Calibri" w:hAnsi="Calibri"/>
                <w:sz w:val="22"/>
                <w:szCs w:val="22"/>
              </w:rPr>
            </w:pPr>
          </w:p>
        </w:tc>
      </w:tr>
      <w:tr w:rsidR="00FD67B6" w:rsidRPr="002E784B" w:rsidTr="002E784B">
        <w:trPr>
          <w:trHeight w:val="1444"/>
        </w:trPr>
        <w:tc>
          <w:tcPr>
            <w:tcW w:w="425" w:type="dxa"/>
            <w:tcBorders>
              <w:top w:val="single" w:sz="4" w:space="0" w:color="auto"/>
              <w:left w:val="single" w:sz="4" w:space="0" w:color="auto"/>
              <w:bottom w:val="single" w:sz="4" w:space="0" w:color="auto"/>
              <w:right w:val="single" w:sz="4" w:space="0" w:color="auto"/>
            </w:tcBorders>
            <w:shd w:val="clear" w:color="auto" w:fill="auto"/>
            <w:hideMark/>
          </w:tcPr>
          <w:p w:rsidR="00FD67B6" w:rsidRPr="002E784B" w:rsidRDefault="00FD67B6" w:rsidP="002E784B">
            <w:pPr>
              <w:jc w:val="center"/>
              <w:rPr>
                <w:rFonts w:ascii="Calibri" w:hAnsi="Calibri"/>
                <w:sz w:val="22"/>
                <w:szCs w:val="22"/>
              </w:rPr>
            </w:pPr>
            <w:r w:rsidRPr="002E784B">
              <w:rPr>
                <w:rFonts w:ascii="Calibri" w:hAnsi="Calibri"/>
                <w:sz w:val="22"/>
                <w:szCs w:val="22"/>
              </w:rPr>
              <w:t>4</w:t>
            </w:r>
          </w:p>
        </w:tc>
        <w:tc>
          <w:tcPr>
            <w:tcW w:w="3545" w:type="dxa"/>
            <w:tcBorders>
              <w:top w:val="single" w:sz="4" w:space="0" w:color="auto"/>
              <w:left w:val="single" w:sz="4" w:space="0" w:color="auto"/>
              <w:bottom w:val="single" w:sz="4" w:space="0" w:color="auto"/>
              <w:right w:val="single" w:sz="4" w:space="0" w:color="auto"/>
            </w:tcBorders>
            <w:shd w:val="clear" w:color="auto" w:fill="auto"/>
          </w:tcPr>
          <w:p w:rsidR="00FD67B6" w:rsidRPr="002E784B" w:rsidRDefault="00FD67B6" w:rsidP="002E784B">
            <w:pPr>
              <w:jc w:val="center"/>
              <w:rPr>
                <w:rFonts w:ascii="Calibri" w:hAnsi="Calibri"/>
                <w:sz w:val="22"/>
                <w:szCs w:val="22"/>
              </w:rPr>
            </w:pPr>
            <w:r w:rsidRPr="002E784B">
              <w:rPr>
                <w:rFonts w:ascii="Calibri" w:hAnsi="Calibri"/>
                <w:sz w:val="22"/>
                <w:szCs w:val="22"/>
              </w:rPr>
              <w:t>Kierownik Sekcji Utrzymania Ruchu</w:t>
            </w:r>
          </w:p>
          <w:p w:rsidR="00FD67B6" w:rsidRPr="002E784B" w:rsidRDefault="00FD67B6" w:rsidP="002E784B">
            <w:pPr>
              <w:jc w:val="center"/>
              <w:rPr>
                <w:rFonts w:ascii="Calibri" w:hAnsi="Calibri"/>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D67B6" w:rsidRPr="002E784B" w:rsidRDefault="00FD67B6" w:rsidP="002E784B">
            <w:pPr>
              <w:jc w:val="center"/>
              <w:rPr>
                <w:rFonts w:ascii="Calibri" w:hAnsi="Calibri"/>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D67B6" w:rsidRPr="002E784B" w:rsidRDefault="00FD67B6" w:rsidP="002E784B">
            <w:pPr>
              <w:jc w:val="center"/>
              <w:rPr>
                <w:rFonts w:ascii="Calibri" w:hAnsi="Calibri"/>
                <w:sz w:val="22"/>
                <w:szCs w:val="22"/>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tc>
      </w:tr>
      <w:tr w:rsidR="00FD67B6" w:rsidRPr="002E784B" w:rsidTr="002E784B">
        <w:trPr>
          <w:trHeight w:val="1117"/>
        </w:trPr>
        <w:tc>
          <w:tcPr>
            <w:tcW w:w="425" w:type="dxa"/>
            <w:tcBorders>
              <w:top w:val="single" w:sz="4" w:space="0" w:color="auto"/>
              <w:left w:val="single" w:sz="4" w:space="0" w:color="auto"/>
              <w:bottom w:val="single" w:sz="4" w:space="0" w:color="auto"/>
              <w:right w:val="single" w:sz="4" w:space="0" w:color="auto"/>
            </w:tcBorders>
            <w:shd w:val="clear" w:color="auto" w:fill="auto"/>
            <w:hideMark/>
          </w:tcPr>
          <w:p w:rsidR="00FD67B6" w:rsidRPr="002E784B" w:rsidRDefault="00FD67B6" w:rsidP="002E784B">
            <w:pPr>
              <w:jc w:val="center"/>
              <w:rPr>
                <w:rFonts w:ascii="Calibri" w:hAnsi="Calibri"/>
                <w:sz w:val="22"/>
                <w:szCs w:val="22"/>
              </w:rPr>
            </w:pPr>
            <w:r w:rsidRPr="002E784B">
              <w:rPr>
                <w:rFonts w:ascii="Calibri" w:hAnsi="Calibri"/>
                <w:sz w:val="22"/>
                <w:szCs w:val="22"/>
              </w:rPr>
              <w:t>5</w:t>
            </w:r>
          </w:p>
        </w:tc>
        <w:tc>
          <w:tcPr>
            <w:tcW w:w="3545" w:type="dxa"/>
            <w:tcBorders>
              <w:top w:val="single" w:sz="4" w:space="0" w:color="auto"/>
              <w:left w:val="single" w:sz="4" w:space="0" w:color="auto"/>
              <w:bottom w:val="single" w:sz="4" w:space="0" w:color="auto"/>
              <w:right w:val="single" w:sz="4" w:space="0" w:color="auto"/>
            </w:tcBorders>
            <w:shd w:val="clear" w:color="auto" w:fill="auto"/>
            <w:hideMark/>
          </w:tcPr>
          <w:p w:rsidR="00FD67B6" w:rsidRPr="002E784B" w:rsidRDefault="00FD67B6" w:rsidP="002E784B">
            <w:pPr>
              <w:jc w:val="center"/>
              <w:rPr>
                <w:rFonts w:ascii="Calibri" w:hAnsi="Calibri"/>
                <w:sz w:val="22"/>
                <w:szCs w:val="22"/>
              </w:rPr>
            </w:pPr>
            <w:r w:rsidRPr="002E784B">
              <w:rPr>
                <w:rFonts w:ascii="Calibri" w:hAnsi="Calibri"/>
                <w:sz w:val="22"/>
                <w:szCs w:val="22"/>
              </w:rPr>
              <w:t>Kierownik Działu Sieci i wsparcia Użytkowników</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D67B6" w:rsidRPr="002E784B" w:rsidRDefault="00FD67B6" w:rsidP="002E784B">
            <w:pPr>
              <w:jc w:val="center"/>
              <w:rPr>
                <w:rFonts w:ascii="Calibri" w:hAnsi="Calibri"/>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D67B6" w:rsidRPr="002E784B" w:rsidRDefault="00FD67B6" w:rsidP="002E784B">
            <w:pPr>
              <w:jc w:val="center"/>
              <w:rPr>
                <w:rFonts w:ascii="Calibri" w:hAnsi="Calibri"/>
                <w:sz w:val="22"/>
                <w:szCs w:val="22"/>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p w:rsidR="00FD67B6" w:rsidRPr="002E784B" w:rsidRDefault="00FD67B6">
            <w:pPr>
              <w:rPr>
                <w:rFonts w:ascii="Calibri" w:hAnsi="Calibri"/>
                <w:sz w:val="22"/>
                <w:szCs w:val="22"/>
              </w:rPr>
            </w:pPr>
          </w:p>
        </w:tc>
      </w:tr>
      <w:tr w:rsidR="00FD67B6" w:rsidRPr="002E784B" w:rsidTr="002E784B">
        <w:tc>
          <w:tcPr>
            <w:tcW w:w="425" w:type="dxa"/>
            <w:tcBorders>
              <w:top w:val="single" w:sz="4" w:space="0" w:color="auto"/>
              <w:left w:val="single" w:sz="4" w:space="0" w:color="auto"/>
              <w:bottom w:val="single" w:sz="4" w:space="0" w:color="auto"/>
              <w:right w:val="single" w:sz="4" w:space="0" w:color="auto"/>
            </w:tcBorders>
            <w:shd w:val="clear" w:color="auto" w:fill="auto"/>
          </w:tcPr>
          <w:p w:rsidR="00FD67B6" w:rsidRPr="002E784B" w:rsidRDefault="00FD67B6" w:rsidP="002E784B">
            <w:pPr>
              <w:jc w:val="center"/>
              <w:rPr>
                <w:rFonts w:ascii="Calibri" w:hAnsi="Calibri"/>
                <w:sz w:val="22"/>
                <w:szCs w:val="22"/>
              </w:rPr>
            </w:pPr>
            <w:r w:rsidRPr="002E784B">
              <w:rPr>
                <w:rFonts w:ascii="Calibri" w:hAnsi="Calibri"/>
                <w:sz w:val="22"/>
                <w:szCs w:val="22"/>
              </w:rPr>
              <w:t>6</w:t>
            </w:r>
          </w:p>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tc>
        <w:tc>
          <w:tcPr>
            <w:tcW w:w="3545" w:type="dxa"/>
            <w:tcBorders>
              <w:top w:val="single" w:sz="4" w:space="0" w:color="auto"/>
              <w:left w:val="single" w:sz="4" w:space="0" w:color="auto"/>
              <w:bottom w:val="single" w:sz="4" w:space="0" w:color="auto"/>
              <w:right w:val="single" w:sz="4" w:space="0" w:color="auto"/>
            </w:tcBorders>
            <w:shd w:val="clear" w:color="auto" w:fill="auto"/>
            <w:hideMark/>
          </w:tcPr>
          <w:p w:rsidR="00FD67B6" w:rsidRPr="002E784B" w:rsidRDefault="00FD67B6" w:rsidP="002E784B">
            <w:pPr>
              <w:jc w:val="center"/>
              <w:rPr>
                <w:rFonts w:ascii="Calibri" w:hAnsi="Calibri"/>
                <w:sz w:val="22"/>
                <w:szCs w:val="22"/>
              </w:rPr>
            </w:pPr>
            <w:r w:rsidRPr="002E784B">
              <w:rPr>
                <w:rFonts w:ascii="Calibri" w:hAnsi="Calibri"/>
                <w:sz w:val="22"/>
                <w:szCs w:val="22"/>
              </w:rPr>
              <w:t>Kierownik Działu Inżynierii Klinicznej</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D67B6" w:rsidRPr="002E784B" w:rsidRDefault="00FD67B6" w:rsidP="002E784B">
            <w:pPr>
              <w:jc w:val="center"/>
              <w:rPr>
                <w:rFonts w:ascii="Calibri" w:hAnsi="Calibri"/>
                <w:sz w:val="22"/>
                <w:szCs w:val="22"/>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tc>
      </w:tr>
      <w:tr w:rsidR="00FD67B6" w:rsidRPr="002E784B" w:rsidTr="002E784B">
        <w:tc>
          <w:tcPr>
            <w:tcW w:w="425" w:type="dxa"/>
            <w:tcBorders>
              <w:top w:val="single" w:sz="4" w:space="0" w:color="auto"/>
              <w:left w:val="single" w:sz="4" w:space="0" w:color="auto"/>
              <w:bottom w:val="single" w:sz="4" w:space="0" w:color="auto"/>
              <w:right w:val="single" w:sz="4" w:space="0" w:color="auto"/>
            </w:tcBorders>
            <w:shd w:val="clear" w:color="auto" w:fill="auto"/>
            <w:hideMark/>
          </w:tcPr>
          <w:p w:rsidR="00FD67B6" w:rsidRPr="002E784B" w:rsidRDefault="00FD67B6" w:rsidP="002E784B">
            <w:pPr>
              <w:jc w:val="center"/>
              <w:rPr>
                <w:rFonts w:ascii="Calibri" w:hAnsi="Calibri"/>
                <w:sz w:val="22"/>
                <w:szCs w:val="22"/>
              </w:rPr>
            </w:pPr>
            <w:r w:rsidRPr="002E784B">
              <w:rPr>
                <w:rFonts w:ascii="Calibri" w:hAnsi="Calibri"/>
                <w:sz w:val="22"/>
                <w:szCs w:val="22"/>
              </w:rPr>
              <w:t>7</w:t>
            </w:r>
          </w:p>
        </w:tc>
        <w:tc>
          <w:tcPr>
            <w:tcW w:w="3545" w:type="dxa"/>
            <w:tcBorders>
              <w:top w:val="single" w:sz="4" w:space="0" w:color="auto"/>
              <w:left w:val="single" w:sz="4" w:space="0" w:color="auto"/>
              <w:bottom w:val="single" w:sz="4" w:space="0" w:color="auto"/>
              <w:right w:val="single" w:sz="4" w:space="0" w:color="auto"/>
            </w:tcBorders>
            <w:shd w:val="clear" w:color="auto" w:fill="auto"/>
            <w:hideMark/>
          </w:tcPr>
          <w:p w:rsidR="00FD67B6" w:rsidRPr="002E784B" w:rsidRDefault="00FD67B6" w:rsidP="002E784B">
            <w:pPr>
              <w:jc w:val="center"/>
              <w:rPr>
                <w:rFonts w:ascii="Calibri" w:hAnsi="Calibri"/>
                <w:sz w:val="22"/>
                <w:szCs w:val="22"/>
              </w:rPr>
            </w:pPr>
            <w:r w:rsidRPr="002E784B">
              <w:rPr>
                <w:rFonts w:ascii="Calibri" w:hAnsi="Calibri"/>
                <w:sz w:val="22"/>
                <w:szCs w:val="22"/>
              </w:rPr>
              <w:t xml:space="preserve">Kierownik Zespołu ds. Bezpieczeństwa i Higieny Pracy/ Inspektor ds. Ochrony </w:t>
            </w:r>
            <w:proofErr w:type="spellStart"/>
            <w:r w:rsidRPr="002E784B">
              <w:rPr>
                <w:rFonts w:ascii="Calibri" w:hAnsi="Calibri"/>
                <w:sz w:val="22"/>
                <w:szCs w:val="22"/>
              </w:rPr>
              <w:t>P.poż</w:t>
            </w:r>
            <w:proofErr w:type="spellEnd"/>
            <w:r w:rsidRPr="002E784B">
              <w:rPr>
                <w:rFonts w:ascii="Calibri" w:hAnsi="Calibri"/>
                <w:sz w:val="22"/>
                <w:szCs w:val="22"/>
              </w:rPr>
              <w:t>.</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D67B6" w:rsidRPr="002E784B" w:rsidRDefault="00FD67B6" w:rsidP="002E784B">
            <w:pPr>
              <w:jc w:val="center"/>
              <w:rPr>
                <w:rFonts w:ascii="Calibri" w:hAnsi="Calibri"/>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D67B6" w:rsidRPr="002E784B" w:rsidRDefault="00FD67B6" w:rsidP="002E784B">
            <w:pPr>
              <w:jc w:val="center"/>
              <w:rPr>
                <w:rFonts w:ascii="Calibri" w:hAnsi="Calibri"/>
                <w:sz w:val="22"/>
                <w:szCs w:val="22"/>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tc>
      </w:tr>
      <w:tr w:rsidR="00FD67B6" w:rsidRPr="002E784B" w:rsidTr="002E784B">
        <w:tc>
          <w:tcPr>
            <w:tcW w:w="425" w:type="dxa"/>
            <w:tcBorders>
              <w:top w:val="single" w:sz="4" w:space="0" w:color="auto"/>
              <w:left w:val="single" w:sz="4" w:space="0" w:color="auto"/>
              <w:bottom w:val="single" w:sz="4" w:space="0" w:color="auto"/>
              <w:right w:val="single" w:sz="4" w:space="0" w:color="auto"/>
            </w:tcBorders>
            <w:shd w:val="clear" w:color="auto" w:fill="auto"/>
            <w:hideMark/>
          </w:tcPr>
          <w:p w:rsidR="00FD67B6" w:rsidRPr="002E784B" w:rsidRDefault="00FD67B6" w:rsidP="002E784B">
            <w:pPr>
              <w:jc w:val="center"/>
              <w:rPr>
                <w:rFonts w:ascii="Calibri" w:hAnsi="Calibri"/>
                <w:sz w:val="22"/>
                <w:szCs w:val="22"/>
              </w:rPr>
            </w:pPr>
            <w:r w:rsidRPr="002E784B">
              <w:rPr>
                <w:rFonts w:ascii="Calibri" w:hAnsi="Calibri"/>
                <w:sz w:val="22"/>
                <w:szCs w:val="22"/>
              </w:rPr>
              <w:t>8</w:t>
            </w:r>
          </w:p>
        </w:tc>
        <w:tc>
          <w:tcPr>
            <w:tcW w:w="3545" w:type="dxa"/>
            <w:tcBorders>
              <w:top w:val="single" w:sz="4" w:space="0" w:color="auto"/>
              <w:left w:val="single" w:sz="4" w:space="0" w:color="auto"/>
              <w:bottom w:val="single" w:sz="4" w:space="0" w:color="auto"/>
              <w:right w:val="single" w:sz="4" w:space="0" w:color="auto"/>
            </w:tcBorders>
            <w:shd w:val="clear" w:color="auto" w:fill="auto"/>
            <w:hideMark/>
          </w:tcPr>
          <w:p w:rsidR="00FD67B6" w:rsidRPr="002E784B" w:rsidRDefault="00FD67B6" w:rsidP="002E784B">
            <w:pPr>
              <w:jc w:val="center"/>
              <w:rPr>
                <w:rFonts w:ascii="Calibri" w:hAnsi="Calibri"/>
                <w:sz w:val="22"/>
                <w:szCs w:val="22"/>
              </w:rPr>
            </w:pPr>
            <w:r w:rsidRPr="002E784B">
              <w:rPr>
                <w:rFonts w:ascii="Calibri" w:hAnsi="Calibri"/>
                <w:sz w:val="22"/>
                <w:szCs w:val="22"/>
              </w:rPr>
              <w:t>Pielęgniarka Epidemiologiczna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D67B6" w:rsidRPr="002E784B" w:rsidRDefault="00FD67B6" w:rsidP="002E784B">
            <w:pPr>
              <w:jc w:val="center"/>
              <w:rPr>
                <w:rFonts w:ascii="Calibri" w:hAnsi="Calibri"/>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D67B6" w:rsidRPr="002E784B" w:rsidRDefault="00FD67B6" w:rsidP="002E784B">
            <w:pPr>
              <w:jc w:val="center"/>
              <w:rPr>
                <w:rFonts w:ascii="Calibri" w:hAnsi="Calibri"/>
                <w:sz w:val="22"/>
                <w:szCs w:val="22"/>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p w:rsidR="00FD67B6" w:rsidRPr="002E784B" w:rsidRDefault="00FD67B6">
            <w:pPr>
              <w:rPr>
                <w:rFonts w:ascii="Calibri" w:hAnsi="Calibri"/>
                <w:sz w:val="22"/>
                <w:szCs w:val="22"/>
              </w:rPr>
            </w:pPr>
          </w:p>
          <w:p w:rsidR="00FD67B6" w:rsidRPr="002E784B" w:rsidRDefault="00FD67B6" w:rsidP="002E784B">
            <w:pPr>
              <w:jc w:val="center"/>
              <w:rPr>
                <w:rFonts w:ascii="Calibri" w:hAnsi="Calibri"/>
                <w:sz w:val="22"/>
                <w:szCs w:val="22"/>
              </w:rPr>
            </w:pPr>
          </w:p>
        </w:tc>
      </w:tr>
      <w:tr w:rsidR="00FD67B6" w:rsidRPr="002E784B" w:rsidTr="002E784B">
        <w:tc>
          <w:tcPr>
            <w:tcW w:w="425" w:type="dxa"/>
            <w:tcBorders>
              <w:top w:val="single" w:sz="4" w:space="0" w:color="auto"/>
              <w:left w:val="single" w:sz="4" w:space="0" w:color="auto"/>
              <w:bottom w:val="single" w:sz="4" w:space="0" w:color="auto"/>
              <w:right w:val="single" w:sz="4" w:space="0" w:color="auto"/>
            </w:tcBorders>
            <w:shd w:val="clear" w:color="auto" w:fill="auto"/>
            <w:hideMark/>
          </w:tcPr>
          <w:p w:rsidR="00FD67B6" w:rsidRPr="002E784B" w:rsidRDefault="00FD67B6" w:rsidP="002E784B">
            <w:pPr>
              <w:jc w:val="center"/>
              <w:rPr>
                <w:rFonts w:ascii="Calibri" w:hAnsi="Calibri"/>
                <w:sz w:val="22"/>
                <w:szCs w:val="22"/>
              </w:rPr>
            </w:pPr>
            <w:r w:rsidRPr="002E784B">
              <w:rPr>
                <w:rFonts w:ascii="Calibri" w:hAnsi="Calibri"/>
                <w:sz w:val="22"/>
                <w:szCs w:val="22"/>
              </w:rPr>
              <w:t>9</w:t>
            </w:r>
          </w:p>
        </w:tc>
        <w:tc>
          <w:tcPr>
            <w:tcW w:w="3545" w:type="dxa"/>
            <w:tcBorders>
              <w:top w:val="single" w:sz="4" w:space="0" w:color="auto"/>
              <w:left w:val="single" w:sz="4" w:space="0" w:color="auto"/>
              <w:bottom w:val="single" w:sz="4" w:space="0" w:color="auto"/>
              <w:right w:val="single" w:sz="4" w:space="0" w:color="auto"/>
            </w:tcBorders>
            <w:shd w:val="clear" w:color="auto" w:fill="auto"/>
            <w:hideMark/>
          </w:tcPr>
          <w:p w:rsidR="00FD67B6" w:rsidRPr="002E784B" w:rsidRDefault="00FD67B6" w:rsidP="002E784B">
            <w:pPr>
              <w:jc w:val="center"/>
              <w:rPr>
                <w:rFonts w:ascii="Calibri" w:hAnsi="Calibri"/>
                <w:sz w:val="22"/>
                <w:szCs w:val="22"/>
              </w:rPr>
            </w:pPr>
            <w:r w:rsidRPr="002E784B">
              <w:rPr>
                <w:rFonts w:ascii="Calibri" w:hAnsi="Calibri"/>
                <w:sz w:val="22"/>
                <w:szCs w:val="22"/>
              </w:rPr>
              <w:t>Inspektor ds. Ochrony Środowiska</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D67B6" w:rsidRPr="002E784B" w:rsidRDefault="00FD67B6" w:rsidP="002E784B">
            <w:pPr>
              <w:jc w:val="center"/>
              <w:rPr>
                <w:rFonts w:ascii="Calibri" w:hAnsi="Calibri"/>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D67B6" w:rsidRPr="002E784B" w:rsidRDefault="00FD67B6" w:rsidP="002E784B">
            <w:pPr>
              <w:jc w:val="center"/>
              <w:rPr>
                <w:rFonts w:ascii="Calibri" w:hAnsi="Calibri"/>
                <w:sz w:val="22"/>
                <w:szCs w:val="22"/>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tc>
      </w:tr>
      <w:tr w:rsidR="00FD67B6" w:rsidRPr="002E784B" w:rsidTr="002E784B">
        <w:tc>
          <w:tcPr>
            <w:tcW w:w="425" w:type="dxa"/>
            <w:tcBorders>
              <w:top w:val="single" w:sz="4" w:space="0" w:color="auto"/>
              <w:left w:val="single" w:sz="4" w:space="0" w:color="auto"/>
              <w:bottom w:val="single" w:sz="4" w:space="0" w:color="auto"/>
              <w:right w:val="single" w:sz="4" w:space="0" w:color="auto"/>
            </w:tcBorders>
            <w:shd w:val="clear" w:color="auto" w:fill="auto"/>
            <w:hideMark/>
          </w:tcPr>
          <w:p w:rsidR="00FD67B6" w:rsidRPr="002E784B" w:rsidRDefault="00FD67B6" w:rsidP="002E784B">
            <w:pPr>
              <w:jc w:val="center"/>
              <w:rPr>
                <w:rFonts w:ascii="Calibri" w:hAnsi="Calibri"/>
                <w:sz w:val="22"/>
                <w:szCs w:val="22"/>
              </w:rPr>
            </w:pPr>
            <w:r w:rsidRPr="002E784B">
              <w:rPr>
                <w:rFonts w:ascii="Calibri" w:hAnsi="Calibri"/>
                <w:sz w:val="22"/>
                <w:szCs w:val="22"/>
              </w:rPr>
              <w:t>10</w:t>
            </w:r>
          </w:p>
        </w:tc>
        <w:tc>
          <w:tcPr>
            <w:tcW w:w="3545" w:type="dxa"/>
            <w:tcBorders>
              <w:top w:val="single" w:sz="4" w:space="0" w:color="auto"/>
              <w:left w:val="single" w:sz="4" w:space="0" w:color="auto"/>
              <w:bottom w:val="single" w:sz="4" w:space="0" w:color="auto"/>
              <w:right w:val="single" w:sz="4" w:space="0" w:color="auto"/>
            </w:tcBorders>
            <w:shd w:val="clear" w:color="auto" w:fill="auto"/>
          </w:tcPr>
          <w:p w:rsidR="00FD67B6" w:rsidRPr="002E784B" w:rsidRDefault="00FD67B6" w:rsidP="002E784B">
            <w:pPr>
              <w:jc w:val="center"/>
              <w:rPr>
                <w:rFonts w:ascii="Calibri" w:hAnsi="Calibri"/>
                <w:sz w:val="22"/>
                <w:szCs w:val="22"/>
              </w:rPr>
            </w:pPr>
            <w:r w:rsidRPr="002E784B">
              <w:rPr>
                <w:rFonts w:ascii="Calibri" w:hAnsi="Calibri"/>
                <w:sz w:val="22"/>
                <w:szCs w:val="22"/>
              </w:rPr>
              <w:t xml:space="preserve">Koordynator dostępności </w:t>
            </w:r>
            <w:r w:rsidRPr="002E784B">
              <w:rPr>
                <w:rFonts w:ascii="Calibri" w:hAnsi="Calibri"/>
                <w:sz w:val="22"/>
                <w:szCs w:val="22"/>
                <w:vertAlign w:val="superscript"/>
              </w:rPr>
              <w:t>+</w:t>
            </w:r>
          </w:p>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p w:rsidR="00FD67B6" w:rsidRPr="002E784B" w:rsidRDefault="00FD67B6">
            <w:pPr>
              <w:rPr>
                <w:rFonts w:ascii="Calibri" w:hAnsi="Calibri"/>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D67B6" w:rsidRPr="002E784B" w:rsidRDefault="00FD67B6" w:rsidP="002E784B">
            <w:pPr>
              <w:jc w:val="center"/>
              <w:rPr>
                <w:rFonts w:ascii="Calibri" w:hAnsi="Calibri"/>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D67B6" w:rsidRPr="002E784B" w:rsidRDefault="00FD67B6" w:rsidP="002E784B">
            <w:pPr>
              <w:jc w:val="center"/>
              <w:rPr>
                <w:rFonts w:ascii="Calibri" w:hAnsi="Calibri"/>
                <w:sz w:val="22"/>
                <w:szCs w:val="22"/>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FD67B6" w:rsidRPr="002E784B" w:rsidRDefault="00FD67B6" w:rsidP="002E784B">
            <w:pPr>
              <w:jc w:val="center"/>
              <w:rPr>
                <w:rFonts w:ascii="Calibri" w:hAnsi="Calibri"/>
                <w:sz w:val="22"/>
                <w:szCs w:val="22"/>
              </w:rPr>
            </w:pPr>
          </w:p>
        </w:tc>
      </w:tr>
      <w:tr w:rsidR="00FD67B6" w:rsidRPr="002E784B" w:rsidTr="002E784B">
        <w:tc>
          <w:tcPr>
            <w:tcW w:w="425" w:type="dxa"/>
            <w:tcBorders>
              <w:top w:val="single" w:sz="4" w:space="0" w:color="auto"/>
              <w:left w:val="single" w:sz="4" w:space="0" w:color="auto"/>
              <w:bottom w:val="single" w:sz="4" w:space="0" w:color="auto"/>
              <w:right w:val="single" w:sz="4" w:space="0" w:color="auto"/>
            </w:tcBorders>
            <w:shd w:val="clear" w:color="auto" w:fill="auto"/>
            <w:hideMark/>
          </w:tcPr>
          <w:p w:rsidR="00FD67B6" w:rsidRPr="002E784B" w:rsidRDefault="00FD67B6" w:rsidP="002E784B">
            <w:pPr>
              <w:jc w:val="center"/>
              <w:rPr>
                <w:rFonts w:ascii="Calibri" w:hAnsi="Calibri"/>
                <w:sz w:val="22"/>
                <w:szCs w:val="22"/>
              </w:rPr>
            </w:pPr>
            <w:r w:rsidRPr="002E784B">
              <w:rPr>
                <w:rFonts w:ascii="Calibri" w:hAnsi="Calibri"/>
                <w:sz w:val="22"/>
                <w:szCs w:val="22"/>
              </w:rPr>
              <w:t>11</w:t>
            </w:r>
          </w:p>
        </w:tc>
        <w:tc>
          <w:tcPr>
            <w:tcW w:w="3545" w:type="dxa"/>
            <w:tcBorders>
              <w:top w:val="single" w:sz="4" w:space="0" w:color="auto"/>
              <w:left w:val="single" w:sz="4" w:space="0" w:color="auto"/>
              <w:bottom w:val="single" w:sz="4" w:space="0" w:color="auto"/>
              <w:right w:val="single" w:sz="4" w:space="0" w:color="auto"/>
            </w:tcBorders>
            <w:shd w:val="clear" w:color="auto" w:fill="auto"/>
            <w:hideMark/>
          </w:tcPr>
          <w:p w:rsidR="00FD67B6" w:rsidRPr="002E784B" w:rsidRDefault="00FD67B6" w:rsidP="002E784B">
            <w:pPr>
              <w:jc w:val="center"/>
              <w:rPr>
                <w:rFonts w:ascii="Calibri" w:hAnsi="Calibri"/>
                <w:sz w:val="22"/>
                <w:szCs w:val="22"/>
              </w:rPr>
            </w:pPr>
            <w:r w:rsidRPr="002E784B">
              <w:rPr>
                <w:rFonts w:ascii="Calibri" w:hAnsi="Calibri"/>
                <w:sz w:val="22"/>
                <w:szCs w:val="22"/>
              </w:rPr>
              <w:t>Osoba odpowiedzialna za nadzór nad tworzeniem dokumentacji projektowej</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D67B6" w:rsidRPr="002E784B" w:rsidRDefault="00FD67B6" w:rsidP="002E784B">
            <w:pPr>
              <w:jc w:val="center"/>
              <w:rPr>
                <w:rFonts w:ascii="Calibri" w:hAnsi="Calibri"/>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D67B6" w:rsidRPr="002E784B" w:rsidRDefault="00FD67B6" w:rsidP="002E784B">
            <w:pPr>
              <w:jc w:val="center"/>
              <w:rPr>
                <w:rFonts w:ascii="Calibri" w:hAnsi="Calibri"/>
                <w:sz w:val="22"/>
                <w:szCs w:val="22"/>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p w:rsidR="00FD67B6" w:rsidRPr="002E784B" w:rsidRDefault="00FD67B6">
            <w:pPr>
              <w:rPr>
                <w:rFonts w:ascii="Calibri" w:hAnsi="Calibri"/>
                <w:sz w:val="22"/>
                <w:szCs w:val="22"/>
              </w:rPr>
            </w:pPr>
          </w:p>
        </w:tc>
      </w:tr>
      <w:tr w:rsidR="00FD67B6" w:rsidRPr="002E784B" w:rsidTr="002E784B">
        <w:tc>
          <w:tcPr>
            <w:tcW w:w="425" w:type="dxa"/>
            <w:tcBorders>
              <w:top w:val="single" w:sz="4" w:space="0" w:color="auto"/>
              <w:left w:val="single" w:sz="4" w:space="0" w:color="auto"/>
              <w:bottom w:val="single" w:sz="4" w:space="0" w:color="auto"/>
              <w:right w:val="single" w:sz="4" w:space="0" w:color="auto"/>
            </w:tcBorders>
            <w:shd w:val="clear" w:color="auto" w:fill="auto"/>
            <w:hideMark/>
          </w:tcPr>
          <w:p w:rsidR="00FD67B6" w:rsidRPr="002E784B" w:rsidRDefault="00FD67B6" w:rsidP="002E784B">
            <w:pPr>
              <w:jc w:val="center"/>
              <w:rPr>
                <w:rFonts w:ascii="Calibri" w:hAnsi="Calibri"/>
                <w:sz w:val="22"/>
                <w:szCs w:val="22"/>
              </w:rPr>
            </w:pPr>
            <w:r w:rsidRPr="002E784B">
              <w:rPr>
                <w:rFonts w:ascii="Calibri" w:hAnsi="Calibri"/>
                <w:sz w:val="22"/>
                <w:szCs w:val="22"/>
              </w:rPr>
              <w:t>12</w:t>
            </w:r>
          </w:p>
        </w:tc>
        <w:tc>
          <w:tcPr>
            <w:tcW w:w="3545" w:type="dxa"/>
            <w:tcBorders>
              <w:top w:val="single" w:sz="4" w:space="0" w:color="auto"/>
              <w:left w:val="single" w:sz="4" w:space="0" w:color="auto"/>
              <w:bottom w:val="single" w:sz="4" w:space="0" w:color="auto"/>
              <w:right w:val="single" w:sz="4" w:space="0" w:color="auto"/>
            </w:tcBorders>
            <w:shd w:val="clear" w:color="auto" w:fill="auto"/>
            <w:hideMark/>
          </w:tcPr>
          <w:p w:rsidR="00FD67B6" w:rsidRPr="002E784B" w:rsidRDefault="00FD67B6" w:rsidP="002E784B">
            <w:pPr>
              <w:jc w:val="center"/>
              <w:rPr>
                <w:rFonts w:ascii="Calibri" w:hAnsi="Calibri"/>
                <w:sz w:val="22"/>
                <w:szCs w:val="22"/>
              </w:rPr>
            </w:pPr>
            <w:r w:rsidRPr="002E784B">
              <w:rPr>
                <w:rFonts w:ascii="Calibri" w:hAnsi="Calibri"/>
                <w:sz w:val="22"/>
                <w:szCs w:val="22"/>
              </w:rPr>
              <w:t>Z-ca Dyrektora ds. Techniczno- eksploatacyjnych</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D67B6" w:rsidRPr="002E784B" w:rsidRDefault="00FD67B6" w:rsidP="002E784B">
            <w:pPr>
              <w:jc w:val="center"/>
              <w:rPr>
                <w:rFonts w:ascii="Calibri" w:hAnsi="Calibri"/>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D67B6" w:rsidRPr="002E784B" w:rsidRDefault="00FD67B6" w:rsidP="002E784B">
            <w:pPr>
              <w:jc w:val="center"/>
              <w:rPr>
                <w:rFonts w:ascii="Calibri" w:hAnsi="Calibri"/>
                <w:sz w:val="22"/>
                <w:szCs w:val="22"/>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p w:rsidR="00FD67B6" w:rsidRPr="002E784B" w:rsidRDefault="00FD67B6" w:rsidP="002E784B">
            <w:pPr>
              <w:jc w:val="center"/>
              <w:rPr>
                <w:rFonts w:ascii="Calibri" w:hAnsi="Calibri"/>
                <w:sz w:val="22"/>
                <w:szCs w:val="22"/>
              </w:rPr>
            </w:pPr>
          </w:p>
          <w:p w:rsidR="00FD67B6" w:rsidRPr="002E784B" w:rsidRDefault="00FD67B6">
            <w:pPr>
              <w:rPr>
                <w:rFonts w:ascii="Calibri" w:hAnsi="Calibri"/>
                <w:sz w:val="22"/>
                <w:szCs w:val="22"/>
              </w:rPr>
            </w:pPr>
          </w:p>
        </w:tc>
      </w:tr>
    </w:tbl>
    <w:p w:rsidR="00FD67B6" w:rsidRPr="00FD67B6" w:rsidRDefault="00FD67B6" w:rsidP="00FD67B6">
      <w:pPr>
        <w:jc w:val="center"/>
        <w:rPr>
          <w:rFonts w:ascii="Calibri" w:hAnsi="Calibri" w:cs="Times New Roman"/>
          <w:sz w:val="28"/>
          <w:szCs w:val="28"/>
          <w:lang w:eastAsia="en-US"/>
        </w:rPr>
      </w:pPr>
    </w:p>
    <w:p w:rsidR="00FD67B6" w:rsidRDefault="00FD67B6" w:rsidP="00FD67B6">
      <w:pPr>
        <w:rPr>
          <w:sz w:val="28"/>
          <w:szCs w:val="28"/>
        </w:rPr>
      </w:pPr>
    </w:p>
    <w:p w:rsidR="00FD67B6" w:rsidRDefault="00FD67B6" w:rsidP="00FD67B6">
      <w:pPr>
        <w:rPr>
          <w:sz w:val="22"/>
          <w:szCs w:val="22"/>
        </w:rPr>
      </w:pPr>
      <w:r>
        <w:t xml:space="preserve">Osoby wymienione w Karcie zatwierdzają dokumentację projektową w zakresie swoich uprawnień </w:t>
      </w:r>
      <w:r>
        <w:br/>
        <w:t>i kompetencji.</w:t>
      </w:r>
    </w:p>
    <w:p w:rsidR="00FD67B6" w:rsidRDefault="00FD67B6" w:rsidP="00FD67B6">
      <w:r>
        <w:t xml:space="preserve">W </w:t>
      </w:r>
      <w:proofErr w:type="gramStart"/>
      <w:r>
        <w:t>przypadku gdy</w:t>
      </w:r>
      <w:proofErr w:type="gramEnd"/>
      <w:r>
        <w:t xml:space="preserve"> dokumentacja dotyczy kilku oddziałów, tabelę należy stosownie rozbudować.</w:t>
      </w:r>
    </w:p>
    <w:p w:rsidR="00FD67B6" w:rsidRDefault="00FD67B6" w:rsidP="00FD67B6">
      <w:r>
        <w:t xml:space="preserve">W </w:t>
      </w:r>
      <w:proofErr w:type="gramStart"/>
      <w:r>
        <w:t>przypadku gdy</w:t>
      </w:r>
      <w:proofErr w:type="gramEnd"/>
      <w:r>
        <w:t xml:space="preserve"> dokumentacja nie obejmuje jakiegoś zakresu, w tabeli należy zrobić adnotację „Nie dotyczy”.</w:t>
      </w:r>
    </w:p>
    <w:p w:rsidR="00B86BE5" w:rsidRDefault="00B86BE5">
      <w:pPr>
        <w:sectPr w:rsidR="00B86BE5">
          <w:headerReference w:type="default" r:id="rId11"/>
          <w:footerReference w:type="default" r:id="rId12"/>
          <w:pgSz w:w="11906" w:h="16838"/>
          <w:pgMar w:top="1418" w:right="1418" w:bottom="1418" w:left="1418" w:header="708" w:footer="709" w:gutter="0"/>
          <w:pgNumType w:start="1"/>
          <w:cols w:space="708"/>
          <w:docGrid w:linePitch="600" w:charSpace="32768"/>
        </w:sectPr>
      </w:pPr>
    </w:p>
    <w:p w:rsidR="00B86BE5" w:rsidRDefault="00B86BE5">
      <w:pPr>
        <w:pStyle w:val="Bezodstpw"/>
        <w:spacing w:line="360" w:lineRule="auto"/>
        <w:rPr>
          <w:rFonts w:ascii="Calibri" w:hAnsi="Calibri" w:cs="Calibri"/>
          <w:b/>
          <w:sz w:val="22"/>
          <w:szCs w:val="22"/>
          <w:lang w:val="pl-PL"/>
        </w:rPr>
      </w:pPr>
      <w:r>
        <w:rPr>
          <w:rFonts w:ascii="Calibri" w:hAnsi="Calibri" w:cs="Calibri"/>
          <w:sz w:val="22"/>
          <w:szCs w:val="22"/>
          <w:lang w:val="pl-PL"/>
        </w:rPr>
        <w:t>Załącznik nr 7 do umowy</w:t>
      </w:r>
    </w:p>
    <w:p w:rsidR="00B86BE5" w:rsidRDefault="00B86BE5">
      <w:pPr>
        <w:pStyle w:val="Bezodstpw"/>
        <w:spacing w:line="360" w:lineRule="auto"/>
        <w:rPr>
          <w:rFonts w:ascii="Calibri" w:hAnsi="Calibri" w:cs="Calibri"/>
          <w:b/>
          <w:sz w:val="22"/>
          <w:szCs w:val="22"/>
          <w:lang w:val="pl-PL"/>
        </w:rPr>
      </w:pPr>
      <w:r>
        <w:rPr>
          <w:rFonts w:ascii="Calibri" w:hAnsi="Calibri" w:cs="Calibri"/>
          <w:b/>
          <w:sz w:val="22"/>
          <w:szCs w:val="22"/>
          <w:lang w:val="pl-PL"/>
        </w:rPr>
        <w:t>Wzór protokołu odbioru końcowego</w:t>
      </w:r>
    </w:p>
    <w:p w:rsidR="00B86BE5" w:rsidRDefault="00B86BE5">
      <w:pPr>
        <w:pStyle w:val="Bezodstpw"/>
        <w:spacing w:line="360" w:lineRule="auto"/>
        <w:rPr>
          <w:rFonts w:ascii="Calibri" w:hAnsi="Calibri" w:cs="Calibri"/>
          <w:b/>
          <w:sz w:val="22"/>
          <w:szCs w:val="22"/>
          <w:lang w:val="pl-PL"/>
        </w:rPr>
      </w:pPr>
    </w:p>
    <w:p w:rsidR="00B86BE5" w:rsidRDefault="00B86BE5">
      <w:pPr>
        <w:pStyle w:val="Bezodstpw"/>
        <w:spacing w:line="360" w:lineRule="auto"/>
        <w:rPr>
          <w:rFonts w:ascii="Calibri" w:hAnsi="Calibri" w:cs="Calibri"/>
          <w:sz w:val="22"/>
          <w:szCs w:val="22"/>
          <w:lang w:val="pl-PL"/>
        </w:rPr>
      </w:pPr>
      <w:r>
        <w:rPr>
          <w:rFonts w:ascii="Calibri" w:hAnsi="Calibri" w:cs="Calibri"/>
          <w:b/>
          <w:sz w:val="22"/>
          <w:szCs w:val="22"/>
          <w:lang w:val="pl-PL"/>
        </w:rPr>
        <w:t>I.</w:t>
      </w:r>
      <w:r>
        <w:rPr>
          <w:rFonts w:ascii="Calibri" w:hAnsi="Calibri" w:cs="Calibri"/>
          <w:b/>
          <w:sz w:val="22"/>
          <w:szCs w:val="22"/>
          <w:lang w:val="pl-PL"/>
        </w:rPr>
        <w:tab/>
        <w:t xml:space="preserve">Przedmiot Odbioru: </w:t>
      </w:r>
    </w:p>
    <w:p w:rsidR="00B86BE5" w:rsidRDefault="00B86BE5">
      <w:pPr>
        <w:pStyle w:val="Bezodstpw"/>
        <w:spacing w:line="360" w:lineRule="auto"/>
        <w:rPr>
          <w:rFonts w:ascii="Calibri" w:hAnsi="Calibri" w:cs="Calibri"/>
          <w:sz w:val="22"/>
          <w:szCs w:val="22"/>
        </w:rPr>
      </w:pPr>
      <w:r>
        <w:rPr>
          <w:rFonts w:ascii="Calibri" w:hAnsi="Calibri" w:cs="Calibri"/>
          <w:sz w:val="22"/>
          <w:szCs w:val="22"/>
          <w:lang w:val="pl-PL"/>
        </w:rPr>
        <w:t xml:space="preserve">Wykonanie dokumentacji projektowej i robót budowlanych </w:t>
      </w:r>
      <w:r>
        <w:rPr>
          <w:rFonts w:ascii="Calibri" w:hAnsi="Calibri" w:cs="Calibri"/>
          <w:sz w:val="22"/>
          <w:szCs w:val="22"/>
        </w:rPr>
        <w:t>…………………………………………………………………..…………………………………………………………………………………………………………………………………………………………………..………………………………………………………………………………………………</w:t>
      </w:r>
    </w:p>
    <w:p w:rsidR="00B86BE5" w:rsidRDefault="00B86BE5">
      <w:pPr>
        <w:pStyle w:val="Bezodstpw"/>
        <w:spacing w:line="360" w:lineRule="auto"/>
        <w:rPr>
          <w:rFonts w:ascii="Calibri" w:hAnsi="Calibri" w:cs="Calibri"/>
          <w:sz w:val="22"/>
          <w:szCs w:val="22"/>
        </w:rPr>
      </w:pPr>
    </w:p>
    <w:p w:rsidR="00B86BE5" w:rsidRDefault="00B86BE5">
      <w:pPr>
        <w:pStyle w:val="Bezodstpw"/>
        <w:spacing w:line="360" w:lineRule="auto"/>
        <w:rPr>
          <w:rFonts w:ascii="Calibri" w:hAnsi="Calibri" w:cs="Calibri"/>
          <w:sz w:val="22"/>
          <w:szCs w:val="22"/>
          <w:lang w:val="pl-PL"/>
        </w:rPr>
      </w:pPr>
      <w:r>
        <w:rPr>
          <w:rFonts w:ascii="Calibri" w:hAnsi="Calibri" w:cs="Calibri"/>
          <w:b/>
          <w:sz w:val="22"/>
          <w:szCs w:val="22"/>
          <w:lang w:val="pl-PL"/>
        </w:rPr>
        <w:t>II.</w:t>
      </w:r>
      <w:r>
        <w:rPr>
          <w:rFonts w:ascii="Calibri" w:hAnsi="Calibri" w:cs="Calibri"/>
          <w:b/>
          <w:sz w:val="22"/>
          <w:szCs w:val="22"/>
          <w:lang w:val="pl-PL"/>
        </w:rPr>
        <w:tab/>
        <w:t>Uprawnieni przedstawiciele Stron przeprowadzający Odbiór:</w:t>
      </w:r>
    </w:p>
    <w:p w:rsidR="00B86BE5" w:rsidRDefault="00B86BE5">
      <w:pPr>
        <w:pStyle w:val="Bezodstpw"/>
        <w:spacing w:line="360" w:lineRule="auto"/>
        <w:rPr>
          <w:rFonts w:ascii="Calibri" w:hAnsi="Calibri" w:cs="Calibri"/>
          <w:sz w:val="22"/>
          <w:szCs w:val="22"/>
          <w:lang w:val="pl-PL"/>
        </w:rPr>
      </w:pPr>
      <w:r>
        <w:rPr>
          <w:rFonts w:ascii="Calibri" w:hAnsi="Calibri" w:cs="Calibri"/>
          <w:sz w:val="22"/>
          <w:szCs w:val="22"/>
          <w:lang w:val="pl-PL"/>
        </w:rPr>
        <w:t>- ze strony Wykonawcy- ……………………………………………………………………………….……</w:t>
      </w:r>
    </w:p>
    <w:p w:rsidR="00B86BE5" w:rsidRDefault="00B86BE5">
      <w:pPr>
        <w:pStyle w:val="Bezodstpw"/>
        <w:spacing w:line="360" w:lineRule="auto"/>
        <w:rPr>
          <w:rFonts w:ascii="Calibri" w:hAnsi="Calibri" w:cs="Calibri"/>
          <w:b/>
          <w:sz w:val="22"/>
          <w:szCs w:val="22"/>
          <w:lang w:val="pl-PL"/>
        </w:rPr>
      </w:pPr>
      <w:r>
        <w:rPr>
          <w:rFonts w:ascii="Calibri" w:hAnsi="Calibri" w:cs="Calibri"/>
          <w:sz w:val="22"/>
          <w:szCs w:val="22"/>
          <w:lang w:val="pl-PL"/>
        </w:rPr>
        <w:t>- ze strony Zamawiającego:………………………………………………………………………………..</w:t>
      </w:r>
    </w:p>
    <w:p w:rsidR="00B86BE5" w:rsidRDefault="00B86BE5">
      <w:pPr>
        <w:pStyle w:val="Bezodstpw"/>
        <w:spacing w:line="360" w:lineRule="auto"/>
        <w:rPr>
          <w:rFonts w:ascii="Calibri" w:hAnsi="Calibri" w:cs="Calibri"/>
          <w:sz w:val="22"/>
          <w:szCs w:val="22"/>
          <w:lang w:val="pl-PL"/>
        </w:rPr>
      </w:pPr>
      <w:r>
        <w:rPr>
          <w:rFonts w:ascii="Calibri" w:hAnsi="Calibri" w:cs="Calibri"/>
          <w:b/>
          <w:sz w:val="22"/>
          <w:szCs w:val="22"/>
          <w:lang w:val="pl-PL"/>
        </w:rPr>
        <w:t>III.</w:t>
      </w:r>
      <w:r>
        <w:rPr>
          <w:rFonts w:ascii="Calibri" w:hAnsi="Calibri" w:cs="Calibri"/>
          <w:b/>
          <w:sz w:val="22"/>
          <w:szCs w:val="22"/>
          <w:lang w:val="pl-PL"/>
        </w:rPr>
        <w:tab/>
        <w:t>Ustalenia:</w:t>
      </w:r>
    </w:p>
    <w:p w:rsidR="00B86BE5" w:rsidRDefault="00B86BE5">
      <w:pPr>
        <w:pStyle w:val="Bezodstpw"/>
        <w:spacing w:line="360" w:lineRule="auto"/>
        <w:rPr>
          <w:rFonts w:ascii="Calibri" w:hAnsi="Calibri" w:cs="Calibri"/>
          <w:sz w:val="22"/>
          <w:szCs w:val="22"/>
        </w:rPr>
      </w:pPr>
      <w:r>
        <w:rPr>
          <w:rFonts w:ascii="Calibri" w:hAnsi="Calibri" w:cs="Calibri"/>
          <w:sz w:val="22"/>
          <w:szCs w:val="22"/>
          <w:lang w:val="pl-PL"/>
        </w:rPr>
        <w:t xml:space="preserve">1. Potwierdzamy zgodność z Umową nr </w:t>
      </w:r>
      <w:r>
        <w:rPr>
          <w:rFonts w:ascii="Calibri" w:hAnsi="Calibri" w:cs="Calibri"/>
          <w:sz w:val="22"/>
          <w:szCs w:val="22"/>
        </w:rPr>
        <w:t xml:space="preserve">(………….…….) </w:t>
      </w:r>
      <w:proofErr w:type="gramStart"/>
      <w:r>
        <w:rPr>
          <w:rFonts w:ascii="Calibri" w:hAnsi="Calibri" w:cs="Calibri"/>
          <w:sz w:val="22"/>
          <w:szCs w:val="22"/>
        </w:rPr>
        <w:t>z</w:t>
      </w:r>
      <w:proofErr w:type="gramEnd"/>
      <w:r>
        <w:rPr>
          <w:rFonts w:ascii="Calibri" w:hAnsi="Calibri" w:cs="Calibri"/>
          <w:sz w:val="22"/>
          <w:szCs w:val="22"/>
        </w:rPr>
        <w:t xml:space="preserve"> dnia (………...) </w:t>
      </w:r>
      <w:r>
        <w:rPr>
          <w:rFonts w:ascii="Calibri" w:hAnsi="Calibri" w:cs="Calibri"/>
          <w:sz w:val="22"/>
          <w:szCs w:val="22"/>
          <w:lang w:val="pl-PL"/>
        </w:rPr>
        <w:t>Wykonanie dokumentacji projektowej i robót budowlanych ……………..……</w:t>
      </w:r>
      <w:r>
        <w:rPr>
          <w:rFonts w:ascii="Calibri" w:hAnsi="Calibri" w:cs="Calibri"/>
          <w:sz w:val="22"/>
          <w:szCs w:val="22"/>
        </w:rPr>
        <w:t>……………………………………...…</w:t>
      </w:r>
    </w:p>
    <w:p w:rsidR="00B86BE5" w:rsidRDefault="00B86BE5">
      <w:pPr>
        <w:pStyle w:val="Bezodstpw"/>
        <w:spacing w:line="360" w:lineRule="auto"/>
        <w:rPr>
          <w:rFonts w:ascii="Calibri" w:hAnsi="Calibri" w:cs="Calibri"/>
          <w:sz w:val="22"/>
          <w:szCs w:val="22"/>
        </w:rPr>
      </w:pPr>
      <w:r>
        <w:rPr>
          <w:rFonts w:ascii="Calibri" w:hAnsi="Calibri" w:cs="Calibri"/>
          <w:sz w:val="22"/>
          <w:szCs w:val="22"/>
        </w:rPr>
        <w:t>………………………………………………………………………………………………………………</w:t>
      </w:r>
    </w:p>
    <w:p w:rsidR="00B86BE5" w:rsidRDefault="00B86BE5">
      <w:pPr>
        <w:pStyle w:val="Bezodstpw"/>
        <w:spacing w:line="360" w:lineRule="auto"/>
        <w:rPr>
          <w:rFonts w:ascii="Calibri" w:hAnsi="Calibri" w:cs="Calibri"/>
          <w:sz w:val="22"/>
          <w:szCs w:val="22"/>
        </w:rPr>
      </w:pPr>
      <w:r>
        <w:rPr>
          <w:rFonts w:ascii="Calibri" w:hAnsi="Calibri" w:cs="Calibri"/>
          <w:sz w:val="22"/>
          <w:szCs w:val="22"/>
        </w:rPr>
        <w:t>2. Okres Gwarancyjny rozpoczyna się od dnia podpisania niniejszego Protokołu Odbioru Końcowego………………………………………………………………………………………………………………………………………………………………</w:t>
      </w:r>
    </w:p>
    <w:p w:rsidR="00B86BE5" w:rsidRDefault="00B86BE5">
      <w:pPr>
        <w:pStyle w:val="Bezodstpw"/>
        <w:spacing w:line="360" w:lineRule="auto"/>
        <w:rPr>
          <w:rFonts w:ascii="Calibri" w:hAnsi="Calibri" w:cs="Calibri"/>
          <w:sz w:val="22"/>
          <w:szCs w:val="22"/>
        </w:rPr>
      </w:pPr>
    </w:p>
    <w:p w:rsidR="00B86BE5" w:rsidRDefault="00B86BE5">
      <w:pPr>
        <w:pStyle w:val="Bezodstpw"/>
        <w:spacing w:line="360" w:lineRule="auto"/>
        <w:rPr>
          <w:rFonts w:ascii="Calibri" w:hAnsi="Calibri" w:cs="Calibri"/>
          <w:sz w:val="22"/>
          <w:szCs w:val="22"/>
        </w:rPr>
      </w:pPr>
      <w:r>
        <w:rPr>
          <w:rFonts w:ascii="Calibri" w:hAnsi="Calibri" w:cs="Calibri"/>
          <w:b/>
          <w:sz w:val="22"/>
          <w:szCs w:val="22"/>
          <w:lang w:val="pl-PL"/>
        </w:rPr>
        <w:t xml:space="preserve">IV. </w:t>
      </w:r>
      <w:r>
        <w:rPr>
          <w:rFonts w:ascii="Calibri" w:hAnsi="Calibri" w:cs="Calibri"/>
          <w:b/>
          <w:sz w:val="22"/>
          <w:szCs w:val="22"/>
          <w:lang w:val="pl-PL"/>
        </w:rPr>
        <w:tab/>
        <w:t>Uwagi:</w:t>
      </w:r>
    </w:p>
    <w:p w:rsidR="00B86BE5" w:rsidRDefault="00B86BE5">
      <w:pPr>
        <w:pStyle w:val="Bezodstpw"/>
        <w:spacing w:line="360" w:lineRule="auto"/>
        <w:rPr>
          <w:rFonts w:ascii="Calibri" w:hAnsi="Calibri" w:cs="Calibri"/>
          <w:sz w:val="22"/>
          <w:szCs w:val="22"/>
        </w:rPr>
      </w:pPr>
      <w:r>
        <w:rPr>
          <w:rFonts w:ascii="Calibri" w:hAnsi="Calibri" w:cs="Calibri"/>
          <w:sz w:val="22"/>
          <w:szCs w:val="22"/>
        </w:rPr>
        <w:t>…………………………………………………………………………………………………………………………………………………………………………………………………………………………………………………………………………………………………………………………………………</w:t>
      </w:r>
    </w:p>
    <w:p w:rsidR="00B86BE5" w:rsidRDefault="00B86BE5">
      <w:pPr>
        <w:pStyle w:val="Bezodstpw"/>
        <w:spacing w:line="360" w:lineRule="auto"/>
        <w:rPr>
          <w:rFonts w:ascii="Calibri" w:hAnsi="Calibri" w:cs="Calibri"/>
          <w:sz w:val="22"/>
          <w:szCs w:val="22"/>
          <w:lang w:val="pl-PL"/>
        </w:rPr>
      </w:pPr>
      <w:r>
        <w:rPr>
          <w:rFonts w:ascii="Calibri" w:hAnsi="Calibri" w:cs="Calibri"/>
          <w:sz w:val="22"/>
          <w:szCs w:val="22"/>
        </w:rPr>
        <w:t>…………………………………………………………………..………………………………………………………………………………………………</w:t>
      </w:r>
    </w:p>
    <w:p w:rsidR="00B86BE5" w:rsidRDefault="00B86BE5">
      <w:pPr>
        <w:pStyle w:val="Bezodstpw"/>
        <w:spacing w:line="360" w:lineRule="auto"/>
        <w:rPr>
          <w:rFonts w:ascii="Calibri" w:hAnsi="Calibri" w:cs="Calibri"/>
          <w:sz w:val="22"/>
          <w:szCs w:val="22"/>
          <w:lang w:val="pl-PL"/>
        </w:rPr>
      </w:pPr>
      <w:r>
        <w:rPr>
          <w:rFonts w:ascii="Calibri" w:hAnsi="Calibri" w:cs="Calibri"/>
          <w:b/>
          <w:sz w:val="22"/>
          <w:szCs w:val="22"/>
          <w:lang w:val="pl-PL"/>
        </w:rPr>
        <w:t>Krakowski Szpital Specjalistyczny im. św. Jana Pawła II w Krakowie</w:t>
      </w:r>
    </w:p>
    <w:p w:rsidR="00B86BE5" w:rsidRDefault="00B86BE5">
      <w:pPr>
        <w:pStyle w:val="Bezodstpw"/>
        <w:spacing w:line="360" w:lineRule="auto"/>
        <w:rPr>
          <w:rFonts w:ascii="Calibri" w:hAnsi="Calibri" w:cs="Calibri"/>
          <w:sz w:val="22"/>
          <w:szCs w:val="22"/>
          <w:lang w:val="pl-PL"/>
        </w:rPr>
      </w:pPr>
      <w:r>
        <w:rPr>
          <w:rFonts w:ascii="Calibri" w:hAnsi="Calibri" w:cs="Calibri"/>
          <w:sz w:val="22"/>
          <w:szCs w:val="22"/>
          <w:lang w:val="pl-PL"/>
        </w:rPr>
        <w:t>data:</w:t>
      </w:r>
      <w:r>
        <w:rPr>
          <w:rFonts w:ascii="Calibri" w:hAnsi="Calibri" w:cs="Calibri"/>
          <w:sz w:val="22"/>
          <w:szCs w:val="22"/>
          <w:lang w:val="pl-PL"/>
        </w:rPr>
        <w:tab/>
        <w:t>...........................................</w:t>
      </w:r>
    </w:p>
    <w:p w:rsidR="00B86BE5" w:rsidRDefault="00B86BE5">
      <w:pPr>
        <w:pStyle w:val="Bezodstpw"/>
        <w:spacing w:line="360" w:lineRule="auto"/>
        <w:rPr>
          <w:rFonts w:ascii="Calibri" w:hAnsi="Calibri" w:cs="Calibri"/>
          <w:sz w:val="22"/>
          <w:szCs w:val="22"/>
          <w:lang w:val="pl-PL"/>
        </w:rPr>
      </w:pPr>
      <w:r>
        <w:rPr>
          <w:rFonts w:ascii="Calibri" w:hAnsi="Calibri" w:cs="Calibri"/>
          <w:sz w:val="22"/>
          <w:szCs w:val="22"/>
          <w:lang w:val="pl-PL"/>
        </w:rPr>
        <w:t>miejsce: Kraków</w:t>
      </w:r>
    </w:p>
    <w:p w:rsidR="00B86BE5" w:rsidRDefault="00B86BE5">
      <w:pPr>
        <w:pStyle w:val="Bezodstpw"/>
        <w:spacing w:line="360" w:lineRule="auto"/>
        <w:rPr>
          <w:rFonts w:ascii="Calibri" w:hAnsi="Calibri" w:cs="Calibri"/>
          <w:sz w:val="22"/>
          <w:szCs w:val="22"/>
          <w:lang w:val="pl-PL"/>
        </w:rPr>
      </w:pPr>
      <w:r>
        <w:rPr>
          <w:rFonts w:ascii="Calibri" w:hAnsi="Calibri" w:cs="Calibri"/>
          <w:sz w:val="22"/>
          <w:szCs w:val="22"/>
          <w:lang w:val="pl-PL"/>
        </w:rPr>
        <w:t>podpis uprawnionego przedstawiciela: .............................................</w:t>
      </w:r>
    </w:p>
    <w:p w:rsidR="00B86BE5" w:rsidRDefault="00B86BE5">
      <w:pPr>
        <w:pStyle w:val="Bezodstpw"/>
        <w:spacing w:line="360" w:lineRule="auto"/>
        <w:rPr>
          <w:rFonts w:ascii="Calibri" w:hAnsi="Calibri" w:cs="Calibri"/>
          <w:sz w:val="22"/>
          <w:szCs w:val="22"/>
          <w:lang w:val="pl-PL"/>
        </w:rPr>
      </w:pPr>
    </w:p>
    <w:p w:rsidR="00B86BE5" w:rsidRDefault="00B86BE5">
      <w:pPr>
        <w:pStyle w:val="Bezodstpw"/>
        <w:spacing w:line="360" w:lineRule="auto"/>
        <w:rPr>
          <w:rFonts w:ascii="Calibri" w:hAnsi="Calibri" w:cs="Calibri"/>
          <w:sz w:val="22"/>
          <w:szCs w:val="22"/>
          <w:lang w:val="pl-PL"/>
        </w:rPr>
      </w:pPr>
    </w:p>
    <w:p w:rsidR="00B86BE5" w:rsidRDefault="00B86BE5">
      <w:pPr>
        <w:pStyle w:val="Bezodstpw"/>
        <w:spacing w:line="360" w:lineRule="auto"/>
        <w:rPr>
          <w:rFonts w:ascii="Calibri" w:hAnsi="Calibri" w:cs="Calibri"/>
          <w:b/>
          <w:sz w:val="22"/>
          <w:szCs w:val="22"/>
          <w:lang w:val="pl-PL"/>
        </w:rPr>
      </w:pPr>
      <w:r>
        <w:rPr>
          <w:rFonts w:ascii="Calibri" w:hAnsi="Calibri" w:cs="Calibri"/>
          <w:sz w:val="22"/>
          <w:szCs w:val="22"/>
          <w:lang w:val="pl-PL"/>
        </w:rPr>
        <w:t xml:space="preserve">................................................     </w:t>
      </w:r>
    </w:p>
    <w:p w:rsidR="00B86BE5" w:rsidRDefault="00B86BE5">
      <w:pPr>
        <w:pStyle w:val="Bezodstpw"/>
        <w:spacing w:line="360" w:lineRule="auto"/>
        <w:rPr>
          <w:rFonts w:ascii="Calibri" w:hAnsi="Calibri" w:cs="Calibri"/>
          <w:sz w:val="22"/>
          <w:szCs w:val="22"/>
          <w:lang w:val="pl-PL"/>
        </w:rPr>
      </w:pPr>
      <w:r>
        <w:rPr>
          <w:rFonts w:ascii="Calibri" w:hAnsi="Calibri" w:cs="Calibri"/>
          <w:b/>
          <w:sz w:val="22"/>
          <w:szCs w:val="22"/>
          <w:lang w:val="pl-PL"/>
        </w:rPr>
        <w:t>(Wykonawca)</w:t>
      </w:r>
    </w:p>
    <w:p w:rsidR="00B86BE5" w:rsidRDefault="00B86BE5">
      <w:pPr>
        <w:pStyle w:val="Bezodstpw"/>
        <w:spacing w:line="360" w:lineRule="auto"/>
        <w:rPr>
          <w:rFonts w:ascii="Calibri" w:hAnsi="Calibri" w:cs="Calibri"/>
          <w:sz w:val="22"/>
          <w:szCs w:val="22"/>
          <w:lang w:val="pl-PL"/>
        </w:rPr>
      </w:pPr>
    </w:p>
    <w:p w:rsidR="00B86BE5" w:rsidRDefault="00B86BE5">
      <w:pPr>
        <w:pStyle w:val="Bezodstpw"/>
        <w:spacing w:line="360" w:lineRule="auto"/>
        <w:rPr>
          <w:rFonts w:ascii="Calibri" w:hAnsi="Calibri" w:cs="Calibri"/>
          <w:sz w:val="22"/>
          <w:szCs w:val="22"/>
          <w:lang w:val="pl-PL"/>
        </w:rPr>
      </w:pPr>
      <w:r>
        <w:rPr>
          <w:rFonts w:ascii="Calibri" w:hAnsi="Calibri" w:cs="Calibri"/>
          <w:sz w:val="22"/>
          <w:szCs w:val="22"/>
          <w:lang w:val="pl-PL"/>
        </w:rPr>
        <w:t>data:...............................................</w:t>
      </w:r>
    </w:p>
    <w:p w:rsidR="00B86BE5" w:rsidRDefault="00B86BE5">
      <w:pPr>
        <w:pStyle w:val="Bezodstpw"/>
        <w:spacing w:line="360" w:lineRule="auto"/>
        <w:rPr>
          <w:rFonts w:ascii="Calibri" w:hAnsi="Calibri" w:cs="Calibri"/>
          <w:sz w:val="22"/>
          <w:szCs w:val="22"/>
          <w:lang w:val="pl-PL"/>
        </w:rPr>
      </w:pPr>
      <w:r>
        <w:rPr>
          <w:rFonts w:ascii="Calibri" w:hAnsi="Calibri" w:cs="Calibri"/>
          <w:sz w:val="22"/>
          <w:szCs w:val="22"/>
          <w:lang w:val="pl-PL"/>
        </w:rPr>
        <w:t>miejsce: Kraków</w:t>
      </w:r>
    </w:p>
    <w:p w:rsidR="00B86BE5" w:rsidRDefault="00B86BE5">
      <w:pPr>
        <w:pStyle w:val="Bezodstpw"/>
        <w:spacing w:line="360" w:lineRule="auto"/>
        <w:rPr>
          <w:rFonts w:ascii="Calibri" w:hAnsi="Calibri" w:cs="Calibri"/>
          <w:sz w:val="22"/>
          <w:szCs w:val="22"/>
          <w:lang w:val="pl-PL"/>
        </w:rPr>
      </w:pPr>
      <w:r>
        <w:rPr>
          <w:rFonts w:ascii="Calibri" w:hAnsi="Calibri" w:cs="Calibri"/>
          <w:sz w:val="22"/>
          <w:szCs w:val="22"/>
          <w:lang w:val="pl-PL"/>
        </w:rPr>
        <w:t>podpis uprawnionego przedstawiciela: ................................................</w:t>
      </w:r>
    </w:p>
    <w:p w:rsidR="00B86BE5" w:rsidRDefault="00B86BE5">
      <w:pPr>
        <w:pStyle w:val="Textbody"/>
        <w:tabs>
          <w:tab w:val="left" w:pos="7513"/>
        </w:tabs>
        <w:spacing w:before="0" w:line="360" w:lineRule="auto"/>
        <w:ind w:left="709"/>
        <w:rPr>
          <w:rFonts w:ascii="Calibri" w:hAnsi="Calibri" w:cs="Calibri"/>
          <w:b/>
          <w:bCs/>
          <w:color w:val="000000"/>
          <w:sz w:val="22"/>
          <w:szCs w:val="22"/>
        </w:rPr>
      </w:pPr>
      <w:r>
        <w:rPr>
          <w:rFonts w:ascii="Calibri" w:hAnsi="Calibri" w:cs="Calibri"/>
          <w:sz w:val="22"/>
          <w:szCs w:val="22"/>
          <w:lang w:val="pl-PL"/>
        </w:rPr>
        <w:t xml:space="preserve">Załącznik nr 8 do umowy </w:t>
      </w:r>
    </w:p>
    <w:p w:rsidR="00B86BE5" w:rsidRDefault="00B86BE5">
      <w:pPr>
        <w:pStyle w:val="Standard"/>
        <w:shd w:val="clear" w:color="auto" w:fill="FFFFFF"/>
        <w:spacing w:line="360" w:lineRule="auto"/>
        <w:ind w:left="709"/>
        <w:jc w:val="both"/>
        <w:rPr>
          <w:rFonts w:ascii="Calibri" w:hAnsi="Calibri" w:cs="Calibri"/>
          <w:b/>
          <w:color w:val="000000"/>
          <w:sz w:val="22"/>
          <w:szCs w:val="22"/>
        </w:rPr>
      </w:pPr>
      <w:r>
        <w:rPr>
          <w:rFonts w:ascii="Calibri" w:hAnsi="Calibri" w:cs="Calibri"/>
          <w:b/>
          <w:bCs/>
          <w:color w:val="000000"/>
          <w:sz w:val="22"/>
          <w:szCs w:val="22"/>
        </w:rPr>
        <w:t xml:space="preserve">Zadanie Inwestycyjne </w:t>
      </w:r>
      <w:proofErr w:type="gramStart"/>
      <w:r>
        <w:rPr>
          <w:rFonts w:ascii="Calibri" w:hAnsi="Calibri" w:cs="Calibri"/>
          <w:b/>
          <w:bCs/>
          <w:sz w:val="22"/>
          <w:szCs w:val="22"/>
        </w:rPr>
        <w:t>pn.:</w:t>
      </w:r>
      <w:r>
        <w:rPr>
          <w:rFonts w:ascii="Calibri" w:hAnsi="Calibri" w:cs="Calibri"/>
          <w:sz w:val="22"/>
          <w:szCs w:val="22"/>
        </w:rPr>
        <w:t xml:space="preserve">  ……………………………………………………………………………….……………………….……………</w:t>
      </w:r>
      <w:proofErr w:type="gramEnd"/>
      <w:r>
        <w:rPr>
          <w:rFonts w:ascii="Calibri" w:hAnsi="Calibri" w:cs="Calibri"/>
          <w:sz w:val="22"/>
          <w:szCs w:val="22"/>
        </w:rPr>
        <w:t>………</w:t>
      </w:r>
    </w:p>
    <w:p w:rsidR="00B86BE5" w:rsidRDefault="00B86BE5">
      <w:pPr>
        <w:pStyle w:val="Standard"/>
        <w:shd w:val="clear" w:color="auto" w:fill="FFFFFF"/>
        <w:spacing w:line="360" w:lineRule="auto"/>
        <w:ind w:left="709" w:hanging="15"/>
        <w:jc w:val="both"/>
        <w:rPr>
          <w:rFonts w:ascii="Calibri" w:eastAsia="SimSun" w:hAnsi="Calibri" w:cs="Calibri"/>
          <w:b/>
          <w:color w:val="000000"/>
          <w:sz w:val="22"/>
          <w:szCs w:val="22"/>
        </w:rPr>
      </w:pPr>
      <w:r>
        <w:rPr>
          <w:rFonts w:ascii="Calibri" w:hAnsi="Calibri" w:cs="Calibri"/>
          <w:b/>
          <w:color w:val="000000"/>
          <w:sz w:val="22"/>
          <w:szCs w:val="22"/>
        </w:rPr>
        <w:t>Zamawiający:</w:t>
      </w:r>
      <w:r>
        <w:rPr>
          <w:rFonts w:ascii="Calibri" w:hAnsi="Calibri" w:cs="Calibri"/>
          <w:color w:val="000000"/>
          <w:sz w:val="22"/>
          <w:szCs w:val="22"/>
        </w:rPr>
        <w:t xml:space="preserve"> </w:t>
      </w:r>
      <w:r>
        <w:rPr>
          <w:rFonts w:ascii="Calibri" w:eastAsia="Calibri" w:hAnsi="Calibri" w:cs="Calibri"/>
          <w:color w:val="000000"/>
          <w:sz w:val="22"/>
          <w:szCs w:val="22"/>
        </w:rPr>
        <w:t>Krakowski Szpital Specjalistyczny im. św. Jana Pawła II, Prądnicka 80,</w:t>
      </w:r>
      <w:r>
        <w:rPr>
          <w:rFonts w:ascii="Calibri" w:hAnsi="Calibri" w:cs="Calibri"/>
          <w:sz w:val="22"/>
          <w:szCs w:val="22"/>
        </w:rPr>
        <w:t xml:space="preserve"> </w:t>
      </w:r>
      <w:r>
        <w:rPr>
          <w:rFonts w:ascii="Calibri" w:eastAsia="Calibri" w:hAnsi="Calibri" w:cs="Calibri"/>
          <w:color w:val="000000"/>
          <w:sz w:val="22"/>
          <w:szCs w:val="22"/>
        </w:rPr>
        <w:t>31-202 Kraków</w:t>
      </w:r>
    </w:p>
    <w:p w:rsidR="00B86BE5" w:rsidRDefault="00B86BE5">
      <w:pPr>
        <w:pStyle w:val="Standard"/>
        <w:shd w:val="clear" w:color="auto" w:fill="FFFFFF"/>
        <w:tabs>
          <w:tab w:val="left" w:pos="2269"/>
        </w:tabs>
        <w:spacing w:line="360" w:lineRule="auto"/>
        <w:ind w:left="709" w:hanging="426"/>
        <w:jc w:val="both"/>
        <w:rPr>
          <w:rFonts w:ascii="Calibri" w:hAnsi="Calibri" w:cs="Calibri"/>
          <w:b/>
          <w:color w:val="000000"/>
          <w:sz w:val="22"/>
          <w:szCs w:val="22"/>
        </w:rPr>
      </w:pPr>
      <w:r>
        <w:rPr>
          <w:rFonts w:ascii="Calibri" w:eastAsia="SimSun" w:hAnsi="Calibri" w:cs="Calibri"/>
          <w:b/>
          <w:color w:val="000000"/>
          <w:sz w:val="22"/>
          <w:szCs w:val="22"/>
        </w:rPr>
        <w:tab/>
        <w:t>Wykonawca</w:t>
      </w:r>
      <w:r>
        <w:rPr>
          <w:rFonts w:ascii="Calibri" w:eastAsia="SimSun" w:hAnsi="Calibri" w:cs="Calibri"/>
          <w:color w:val="000000"/>
          <w:sz w:val="22"/>
          <w:szCs w:val="22"/>
        </w:rPr>
        <w:t xml:space="preserve">/ adres:  </w:t>
      </w:r>
      <w:r>
        <w:rPr>
          <w:rFonts w:ascii="Calibri" w:hAnsi="Calibri" w:cs="Calibri"/>
          <w:sz w:val="22"/>
          <w:szCs w:val="22"/>
        </w:rPr>
        <w:t>………………………………………………………………………………………………………………….……………………</w:t>
      </w:r>
    </w:p>
    <w:p w:rsidR="00B86BE5" w:rsidRDefault="00B86BE5">
      <w:pPr>
        <w:pStyle w:val="Standard"/>
        <w:spacing w:line="276" w:lineRule="auto"/>
        <w:ind w:left="709" w:right="-3"/>
        <w:rPr>
          <w:rFonts w:ascii="Calibri" w:hAnsi="Calibri" w:cs="Calibri"/>
          <w:color w:val="000000"/>
          <w:sz w:val="22"/>
          <w:szCs w:val="22"/>
        </w:rPr>
      </w:pPr>
      <w:r>
        <w:rPr>
          <w:rFonts w:ascii="Calibri" w:hAnsi="Calibri" w:cs="Calibri"/>
          <w:b/>
          <w:color w:val="000000"/>
          <w:sz w:val="22"/>
          <w:szCs w:val="22"/>
        </w:rPr>
        <w:t xml:space="preserve">Podwykonawca: </w:t>
      </w:r>
      <w:r>
        <w:rPr>
          <w:rFonts w:ascii="Calibri" w:hAnsi="Calibri" w:cs="Calibri"/>
          <w:sz w:val="22"/>
          <w:szCs w:val="22"/>
        </w:rPr>
        <w:t>……………………………………………………………………………………………...……………………….…………………….</w:t>
      </w:r>
    </w:p>
    <w:p w:rsidR="00B86BE5" w:rsidRDefault="00B86BE5">
      <w:pPr>
        <w:pStyle w:val="Standard"/>
        <w:shd w:val="clear" w:color="auto" w:fill="FFFFFF"/>
        <w:spacing w:line="360" w:lineRule="auto"/>
        <w:ind w:left="709" w:hanging="426"/>
        <w:jc w:val="both"/>
        <w:rPr>
          <w:rFonts w:ascii="Calibri" w:hAnsi="Calibri" w:cs="Calibri"/>
          <w:color w:val="000000"/>
          <w:sz w:val="22"/>
          <w:szCs w:val="22"/>
        </w:rPr>
      </w:pPr>
    </w:p>
    <w:p w:rsidR="00B86BE5" w:rsidRDefault="00B86BE5">
      <w:pPr>
        <w:pStyle w:val="Standard"/>
        <w:shd w:val="clear" w:color="auto" w:fill="FFFFFF"/>
        <w:spacing w:line="360" w:lineRule="auto"/>
        <w:ind w:left="709" w:hanging="426"/>
        <w:jc w:val="both"/>
        <w:rPr>
          <w:rFonts w:ascii="Calibri" w:hAnsi="Calibri" w:cs="Calibri"/>
          <w:color w:val="000000"/>
          <w:sz w:val="22"/>
          <w:szCs w:val="22"/>
        </w:rPr>
      </w:pPr>
    </w:p>
    <w:p w:rsidR="00B86BE5" w:rsidRDefault="00B86BE5">
      <w:pPr>
        <w:pStyle w:val="Standard"/>
        <w:shd w:val="clear" w:color="auto" w:fill="FFFFFF"/>
        <w:spacing w:line="360" w:lineRule="auto"/>
        <w:ind w:left="709"/>
        <w:jc w:val="center"/>
        <w:rPr>
          <w:rFonts w:ascii="Calibri" w:hAnsi="Calibri" w:cs="Calibri"/>
          <w:color w:val="000000"/>
          <w:sz w:val="22"/>
          <w:szCs w:val="22"/>
        </w:rPr>
      </w:pPr>
      <w:r>
        <w:rPr>
          <w:rFonts w:ascii="Calibri" w:hAnsi="Calibri" w:cs="Calibri"/>
          <w:color w:val="000000"/>
          <w:sz w:val="22"/>
          <w:szCs w:val="22"/>
          <w:u w:val="single"/>
        </w:rPr>
        <w:t>OŚWIADCZENIE PODWYKONAWCY:</w:t>
      </w:r>
    </w:p>
    <w:p w:rsidR="00B86BE5" w:rsidRDefault="00B86BE5">
      <w:pPr>
        <w:pStyle w:val="Standard"/>
        <w:shd w:val="clear" w:color="auto" w:fill="FFFFFF"/>
        <w:spacing w:line="360" w:lineRule="auto"/>
        <w:ind w:left="709" w:hanging="426"/>
        <w:jc w:val="both"/>
        <w:rPr>
          <w:rFonts w:ascii="Calibri" w:hAnsi="Calibri" w:cs="Calibri"/>
          <w:color w:val="000000"/>
          <w:sz w:val="22"/>
          <w:szCs w:val="22"/>
        </w:rPr>
      </w:pPr>
    </w:p>
    <w:p w:rsidR="00B86BE5" w:rsidRDefault="00B86BE5">
      <w:pPr>
        <w:pStyle w:val="Standard"/>
        <w:widowControl/>
        <w:numPr>
          <w:ilvl w:val="0"/>
          <w:numId w:val="14"/>
        </w:numPr>
        <w:shd w:val="clear" w:color="auto" w:fill="FFFFFF"/>
        <w:spacing w:before="0" w:line="360" w:lineRule="auto"/>
        <w:ind w:hanging="11"/>
        <w:jc w:val="both"/>
        <w:rPr>
          <w:rFonts w:ascii="Calibri" w:hAnsi="Calibri" w:cs="Calibri"/>
          <w:sz w:val="22"/>
          <w:szCs w:val="22"/>
        </w:rPr>
      </w:pPr>
      <w:r>
        <w:rPr>
          <w:rFonts w:ascii="Calibri" w:hAnsi="Calibri" w:cs="Calibri"/>
          <w:sz w:val="22"/>
          <w:szCs w:val="22"/>
        </w:rPr>
        <w:t>Oświadczam, że wykonywałem/</w:t>
      </w:r>
      <w:proofErr w:type="spellStart"/>
      <w:r>
        <w:rPr>
          <w:rFonts w:ascii="Calibri" w:hAnsi="Calibri" w:cs="Calibri"/>
          <w:sz w:val="22"/>
          <w:szCs w:val="22"/>
        </w:rPr>
        <w:t>am</w:t>
      </w:r>
      <w:proofErr w:type="spellEnd"/>
      <w:r>
        <w:rPr>
          <w:rFonts w:ascii="Calibri" w:hAnsi="Calibri" w:cs="Calibri"/>
          <w:sz w:val="22"/>
          <w:szCs w:val="22"/>
        </w:rPr>
        <w:t xml:space="preserve"> ……………….…………………………………………………</w:t>
      </w:r>
      <w:r>
        <w:rPr>
          <w:rFonts w:ascii="Calibri" w:hAnsi="Calibri" w:cs="Calibri"/>
          <w:color w:val="FF0000"/>
          <w:sz w:val="22"/>
          <w:szCs w:val="22"/>
        </w:rPr>
        <w:t xml:space="preserve"> </w:t>
      </w:r>
      <w:r>
        <w:rPr>
          <w:rFonts w:ascii="Calibri" w:hAnsi="Calibri" w:cs="Calibri"/>
          <w:sz w:val="22"/>
          <w:szCs w:val="22"/>
        </w:rPr>
        <w:t>na rzecz Wykonawcy w okresie od ……………………………….,</w:t>
      </w:r>
      <w:r>
        <w:rPr>
          <w:rFonts w:ascii="Calibri" w:hAnsi="Calibri" w:cs="Calibri"/>
          <w:b/>
          <w:sz w:val="22"/>
          <w:szCs w:val="22"/>
        </w:rPr>
        <w:t xml:space="preserve"> </w:t>
      </w:r>
      <w:proofErr w:type="gramStart"/>
      <w:r>
        <w:rPr>
          <w:rFonts w:ascii="Calibri" w:hAnsi="Calibri" w:cs="Calibri"/>
          <w:bCs/>
          <w:sz w:val="22"/>
          <w:szCs w:val="22"/>
        </w:rPr>
        <w:t>zgodnie</w:t>
      </w:r>
      <w:proofErr w:type="gramEnd"/>
      <w:r>
        <w:rPr>
          <w:rFonts w:ascii="Calibri" w:hAnsi="Calibri" w:cs="Calibri"/>
          <w:bCs/>
          <w:sz w:val="22"/>
          <w:szCs w:val="22"/>
        </w:rPr>
        <w:t xml:space="preserve"> pkt. </w:t>
      </w:r>
      <w:r>
        <w:rPr>
          <w:rFonts w:ascii="Calibri" w:hAnsi="Calibri" w:cs="Calibri"/>
          <w:sz w:val="22"/>
          <w:szCs w:val="22"/>
        </w:rPr>
        <w:t xml:space="preserve">……………………………………….……………….………… </w:t>
      </w:r>
      <w:r>
        <w:rPr>
          <w:rFonts w:ascii="Calibri" w:hAnsi="Calibri" w:cs="Calibri"/>
          <w:bCs/>
          <w:sz w:val="22"/>
          <w:szCs w:val="22"/>
        </w:rPr>
        <w:t>harmonogramu.</w:t>
      </w:r>
    </w:p>
    <w:p w:rsidR="00B86BE5" w:rsidRDefault="00B86BE5">
      <w:pPr>
        <w:pStyle w:val="Standard"/>
        <w:widowControl/>
        <w:numPr>
          <w:ilvl w:val="0"/>
          <w:numId w:val="14"/>
        </w:numPr>
        <w:shd w:val="clear" w:color="auto" w:fill="FFFFFF"/>
        <w:spacing w:before="0" w:line="360" w:lineRule="auto"/>
        <w:ind w:hanging="11"/>
        <w:jc w:val="both"/>
        <w:rPr>
          <w:rFonts w:ascii="Calibri" w:hAnsi="Calibri" w:cs="Calibri"/>
          <w:sz w:val="22"/>
          <w:szCs w:val="22"/>
        </w:rPr>
      </w:pPr>
      <w:r>
        <w:rPr>
          <w:rFonts w:ascii="Calibri" w:hAnsi="Calibri" w:cs="Calibri"/>
          <w:sz w:val="22"/>
          <w:szCs w:val="22"/>
        </w:rPr>
        <w:t xml:space="preserve">Oświadczam, że jako Podwykonawca </w:t>
      </w:r>
      <w:r>
        <w:rPr>
          <w:rFonts w:ascii="Calibri" w:hAnsi="Calibri" w:cs="Calibri"/>
          <w:sz w:val="22"/>
          <w:szCs w:val="22"/>
          <w:lang/>
        </w:rPr>
        <w:t>zostałem/</w:t>
      </w:r>
      <w:proofErr w:type="spellStart"/>
      <w:r>
        <w:rPr>
          <w:rFonts w:ascii="Calibri" w:hAnsi="Calibri" w:cs="Calibri"/>
          <w:sz w:val="22"/>
          <w:szCs w:val="22"/>
          <w:lang/>
        </w:rPr>
        <w:t>am</w:t>
      </w:r>
      <w:proofErr w:type="spellEnd"/>
      <w:r>
        <w:rPr>
          <w:rFonts w:ascii="Calibri" w:hAnsi="Calibri" w:cs="Calibri"/>
          <w:sz w:val="22"/>
          <w:szCs w:val="22"/>
          <w:lang/>
        </w:rPr>
        <w:t xml:space="preserve"> zaspokojony w całości z tytułu zrealizowania wszystkich robót prowadzonych w ramach Zadania.</w:t>
      </w:r>
    </w:p>
    <w:p w:rsidR="00B86BE5" w:rsidRDefault="00B86BE5">
      <w:pPr>
        <w:pStyle w:val="Standard"/>
        <w:widowControl/>
        <w:numPr>
          <w:ilvl w:val="0"/>
          <w:numId w:val="14"/>
        </w:numPr>
        <w:shd w:val="clear" w:color="auto" w:fill="FFFFFF"/>
        <w:spacing w:before="0" w:line="360" w:lineRule="auto"/>
        <w:ind w:hanging="11"/>
        <w:jc w:val="both"/>
        <w:rPr>
          <w:rFonts w:ascii="Calibri" w:hAnsi="Calibri" w:cs="Calibri"/>
          <w:color w:val="000000"/>
          <w:sz w:val="22"/>
          <w:szCs w:val="22"/>
        </w:rPr>
      </w:pPr>
      <w:r>
        <w:rPr>
          <w:rFonts w:ascii="Calibri" w:hAnsi="Calibri" w:cs="Calibri"/>
          <w:sz w:val="22"/>
          <w:szCs w:val="22"/>
        </w:rPr>
        <w:t>Między Podwykonawcą, a Wykonawcą nie istnieje żaden spór, który skutkuje lub może skutkować powstaniem roszczeń Podwykonawcy wobec Wykonawcy o zapłatę wynagrodzenia za wykonane usługi.</w:t>
      </w:r>
    </w:p>
    <w:p w:rsidR="00B86BE5" w:rsidRDefault="00B86BE5">
      <w:pPr>
        <w:pStyle w:val="Standard"/>
        <w:widowControl/>
        <w:numPr>
          <w:ilvl w:val="0"/>
          <w:numId w:val="14"/>
        </w:numPr>
        <w:shd w:val="clear" w:color="auto" w:fill="FFFFFF"/>
        <w:spacing w:before="0" w:line="360" w:lineRule="auto"/>
        <w:ind w:hanging="11"/>
        <w:jc w:val="both"/>
        <w:rPr>
          <w:rFonts w:ascii="Calibri" w:hAnsi="Calibri" w:cs="Calibri"/>
          <w:color w:val="000000"/>
          <w:sz w:val="22"/>
          <w:szCs w:val="22"/>
        </w:rPr>
      </w:pPr>
      <w:r>
        <w:rPr>
          <w:rFonts w:ascii="Calibri" w:hAnsi="Calibri" w:cs="Calibri"/>
          <w:color w:val="000000"/>
          <w:sz w:val="22"/>
          <w:szCs w:val="22"/>
        </w:rPr>
        <w:t>Jednocześnie oświadczam, że:</w:t>
      </w:r>
    </w:p>
    <w:p w:rsidR="00B86BE5" w:rsidRDefault="00B86BE5">
      <w:pPr>
        <w:pStyle w:val="Standard"/>
        <w:shd w:val="clear" w:color="auto" w:fill="FFFFFF"/>
        <w:spacing w:line="360" w:lineRule="auto"/>
        <w:ind w:firstLine="708"/>
        <w:jc w:val="both"/>
        <w:rPr>
          <w:rFonts w:ascii="Calibri" w:hAnsi="Calibri" w:cs="Calibri"/>
          <w:color w:val="000000"/>
          <w:sz w:val="22"/>
          <w:szCs w:val="22"/>
        </w:rPr>
      </w:pPr>
      <w:r>
        <w:rPr>
          <w:rFonts w:ascii="Calibri" w:hAnsi="Calibri" w:cs="Calibri"/>
          <w:color w:val="000000"/>
          <w:sz w:val="22"/>
          <w:szCs w:val="22"/>
        </w:rPr>
        <w:t>- w ramach w/w zadania zatrudniam/nie zatrudniam dalszych podwykonawców*</w:t>
      </w:r>
    </w:p>
    <w:p w:rsidR="00B86BE5" w:rsidRDefault="00B86BE5">
      <w:pPr>
        <w:pStyle w:val="Standard"/>
        <w:shd w:val="clear" w:color="auto" w:fill="FFFFFF"/>
        <w:spacing w:line="360" w:lineRule="auto"/>
        <w:rPr>
          <w:rFonts w:ascii="Calibri" w:hAnsi="Calibri" w:cs="Calibri"/>
          <w:color w:val="000000"/>
          <w:sz w:val="22"/>
          <w:szCs w:val="22"/>
        </w:rPr>
      </w:pPr>
    </w:p>
    <w:p w:rsidR="00B86BE5" w:rsidRDefault="00B86BE5">
      <w:pPr>
        <w:pStyle w:val="Standard"/>
        <w:shd w:val="clear" w:color="auto" w:fill="FFFFFF"/>
        <w:spacing w:line="360" w:lineRule="auto"/>
        <w:rPr>
          <w:rFonts w:ascii="Calibri" w:hAnsi="Calibri" w:cs="Calibri"/>
          <w:color w:val="000000"/>
          <w:sz w:val="22"/>
          <w:szCs w:val="22"/>
        </w:rPr>
      </w:pPr>
    </w:p>
    <w:p w:rsidR="00B86BE5" w:rsidRDefault="00B86BE5">
      <w:pPr>
        <w:pStyle w:val="Standard"/>
        <w:shd w:val="clear" w:color="auto" w:fill="FFFFFF"/>
        <w:spacing w:line="360" w:lineRule="auto"/>
        <w:rPr>
          <w:rFonts w:ascii="Calibri" w:hAnsi="Calibri" w:cs="Calibri"/>
          <w:color w:val="000000"/>
          <w:sz w:val="22"/>
          <w:szCs w:val="22"/>
        </w:rPr>
      </w:pPr>
    </w:p>
    <w:p w:rsidR="00B86BE5" w:rsidRDefault="00B86BE5">
      <w:pPr>
        <w:pStyle w:val="Standard"/>
        <w:shd w:val="clear" w:color="auto" w:fill="FFFFFF"/>
        <w:ind w:left="709"/>
        <w:rPr>
          <w:rFonts w:ascii="Calibri" w:hAnsi="Calibri" w:cs="Calibri"/>
          <w:sz w:val="22"/>
          <w:szCs w:val="22"/>
        </w:rPr>
      </w:pPr>
      <w:r>
        <w:rPr>
          <w:rFonts w:ascii="Calibri" w:hAnsi="Calibri" w:cs="Calibri"/>
          <w:sz w:val="22"/>
          <w:szCs w:val="22"/>
        </w:rPr>
        <w:t xml:space="preserve">Data </w:t>
      </w:r>
      <w:r>
        <w:rPr>
          <w:rFonts w:ascii="Calibri" w:hAnsi="Calibri" w:cs="Calibri"/>
          <w:sz w:val="22"/>
          <w:szCs w:val="22"/>
        </w:rPr>
        <w:br/>
        <w:t>…………………..</w:t>
      </w:r>
    </w:p>
    <w:p w:rsidR="00B86BE5" w:rsidRDefault="00B86BE5">
      <w:pPr>
        <w:pStyle w:val="Standard"/>
        <w:shd w:val="clear" w:color="auto" w:fill="FFFFFF"/>
        <w:ind w:left="709"/>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   </w:t>
      </w:r>
      <w:r>
        <w:rPr>
          <w:rFonts w:ascii="Calibri" w:hAnsi="Calibri" w:cs="Calibri"/>
          <w:color w:val="000000"/>
          <w:sz w:val="22"/>
          <w:szCs w:val="22"/>
        </w:rPr>
        <w:tab/>
      </w:r>
      <w:r>
        <w:rPr>
          <w:rFonts w:ascii="Calibri" w:hAnsi="Calibri" w:cs="Calibri"/>
          <w:color w:val="000000"/>
          <w:sz w:val="22"/>
          <w:szCs w:val="22"/>
        </w:rPr>
        <w:tab/>
        <w:t xml:space="preserve"> </w:t>
      </w:r>
      <w:r>
        <w:rPr>
          <w:rFonts w:ascii="Calibri" w:hAnsi="Calibri" w:cs="Calibri"/>
          <w:color w:val="000000"/>
          <w:sz w:val="22"/>
          <w:szCs w:val="22"/>
        </w:rPr>
        <w:tab/>
        <w:t xml:space="preserve">……...................................................................                                 </w:t>
      </w:r>
      <w:r>
        <w:rPr>
          <w:rFonts w:ascii="Calibri" w:hAnsi="Calibri" w:cs="Calibri"/>
          <w:color w:val="000000"/>
          <w:sz w:val="22"/>
          <w:szCs w:val="22"/>
        </w:rPr>
        <w:br/>
        <w:t xml:space="preserve">                                                                     </w:t>
      </w:r>
      <w:r>
        <w:rPr>
          <w:rFonts w:ascii="Calibri" w:hAnsi="Calibri" w:cs="Calibri"/>
          <w:color w:val="000000"/>
          <w:sz w:val="22"/>
          <w:szCs w:val="22"/>
        </w:rPr>
        <w:tab/>
      </w:r>
      <w:r>
        <w:rPr>
          <w:rFonts w:ascii="Calibri" w:hAnsi="Calibri" w:cs="Calibri"/>
          <w:color w:val="000000"/>
          <w:sz w:val="22"/>
          <w:szCs w:val="22"/>
        </w:rPr>
        <w:tab/>
        <w:t xml:space="preserve">     </w:t>
      </w:r>
      <w:r>
        <w:rPr>
          <w:rFonts w:ascii="Calibri" w:hAnsi="Calibri" w:cs="Calibri"/>
          <w:color w:val="000000"/>
          <w:sz w:val="22"/>
          <w:szCs w:val="22"/>
        </w:rPr>
        <w:tab/>
        <w:t xml:space="preserve">(pieczęć imienna i podpis </w:t>
      </w:r>
      <w:proofErr w:type="gramStart"/>
      <w:r>
        <w:rPr>
          <w:rFonts w:ascii="Calibri" w:hAnsi="Calibri" w:cs="Calibri"/>
          <w:color w:val="000000"/>
          <w:sz w:val="22"/>
          <w:szCs w:val="22"/>
        </w:rPr>
        <w:t xml:space="preserve">uprawomocnionego                                                  </w:t>
      </w:r>
      <w:proofErr w:type="gramEnd"/>
      <w:r>
        <w:rPr>
          <w:rFonts w:ascii="Calibri" w:hAnsi="Calibri" w:cs="Calibri"/>
          <w:color w:val="000000"/>
          <w:sz w:val="22"/>
          <w:szCs w:val="22"/>
        </w:rPr>
        <w:t xml:space="preserve">                                        </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przedstawiciela Podwykonawcy)</w:t>
      </w:r>
    </w:p>
    <w:p w:rsidR="00B86BE5" w:rsidRDefault="00B86BE5">
      <w:pPr>
        <w:pStyle w:val="Standard"/>
        <w:shd w:val="clear" w:color="auto" w:fill="FFFFFF"/>
        <w:spacing w:line="360" w:lineRule="auto"/>
        <w:ind w:left="709"/>
        <w:rPr>
          <w:rFonts w:ascii="Calibri" w:hAnsi="Calibri" w:cs="Calibri"/>
          <w:sz w:val="22"/>
          <w:szCs w:val="22"/>
        </w:rPr>
      </w:pPr>
    </w:p>
    <w:p w:rsidR="00B86BE5" w:rsidRDefault="00B86BE5">
      <w:pPr>
        <w:pStyle w:val="Standard"/>
        <w:shd w:val="clear" w:color="auto" w:fill="FFFFFF"/>
        <w:spacing w:line="360" w:lineRule="auto"/>
        <w:rPr>
          <w:rFonts w:ascii="Calibri" w:hAnsi="Calibri" w:cs="Calibri"/>
          <w:sz w:val="22"/>
          <w:szCs w:val="22"/>
        </w:rPr>
      </w:pPr>
    </w:p>
    <w:p w:rsidR="00B86BE5" w:rsidRDefault="00B86BE5">
      <w:pPr>
        <w:pStyle w:val="Standard"/>
        <w:shd w:val="clear" w:color="auto" w:fill="FFFFFF"/>
        <w:spacing w:line="360" w:lineRule="auto"/>
        <w:ind w:left="709"/>
        <w:rPr>
          <w:rFonts w:ascii="Calibri" w:hAnsi="Calibri" w:cs="Calibri"/>
          <w:sz w:val="22"/>
          <w:szCs w:val="22"/>
        </w:rPr>
      </w:pPr>
    </w:p>
    <w:p w:rsidR="00B86BE5" w:rsidRDefault="00B86BE5">
      <w:pPr>
        <w:pStyle w:val="Standard"/>
        <w:shd w:val="clear" w:color="auto" w:fill="FFFFFF"/>
        <w:spacing w:line="360" w:lineRule="auto"/>
        <w:ind w:left="709"/>
        <w:rPr>
          <w:rFonts w:ascii="Calibri" w:hAnsi="Calibri" w:cs="Calibri"/>
          <w:sz w:val="22"/>
          <w:szCs w:val="22"/>
        </w:rPr>
      </w:pPr>
    </w:p>
    <w:p w:rsidR="00B86BE5" w:rsidRDefault="00B86BE5">
      <w:pPr>
        <w:pStyle w:val="Standard"/>
        <w:shd w:val="clear" w:color="auto" w:fill="FFFFFF"/>
        <w:spacing w:line="360" w:lineRule="auto"/>
        <w:ind w:left="709"/>
        <w:rPr>
          <w:rFonts w:ascii="Calibri" w:hAnsi="Calibri" w:cs="Calibri"/>
          <w:sz w:val="22"/>
          <w:szCs w:val="22"/>
        </w:rPr>
      </w:pPr>
    </w:p>
    <w:p w:rsidR="00B86BE5" w:rsidRPr="003A06F2" w:rsidRDefault="00B86BE5" w:rsidP="003A06F2">
      <w:pPr>
        <w:pStyle w:val="Standard"/>
        <w:shd w:val="clear" w:color="auto" w:fill="FFFFFF"/>
        <w:spacing w:line="360" w:lineRule="auto"/>
        <w:ind w:left="709"/>
        <w:rPr>
          <w:rFonts w:ascii="Calibri" w:hAnsi="Calibri" w:cs="Calibri"/>
          <w:bCs/>
          <w:sz w:val="22"/>
          <w:szCs w:val="22"/>
        </w:rPr>
      </w:pPr>
      <w:r>
        <w:rPr>
          <w:rFonts w:ascii="Calibri" w:hAnsi="Calibri" w:cs="Calibri"/>
          <w:sz w:val="22"/>
          <w:szCs w:val="22"/>
        </w:rPr>
        <w:t xml:space="preserve">*niepotrzebne skreślić – w </w:t>
      </w:r>
      <w:proofErr w:type="gramStart"/>
      <w:r>
        <w:rPr>
          <w:rFonts w:ascii="Calibri" w:hAnsi="Calibri" w:cs="Calibri"/>
          <w:sz w:val="22"/>
          <w:szCs w:val="22"/>
        </w:rPr>
        <w:t>przypadku jeśli</w:t>
      </w:r>
      <w:proofErr w:type="gramEnd"/>
      <w:r>
        <w:rPr>
          <w:rFonts w:ascii="Calibri" w:hAnsi="Calibri" w:cs="Calibri"/>
          <w:sz w:val="22"/>
          <w:szCs w:val="22"/>
        </w:rPr>
        <w:t xml:space="preserve"> w ramach zadania zatrudniani są dalsi podwykonawcy, przedmiotowe oświadczenie musi być przedstawione również dla nich. </w:t>
      </w:r>
    </w:p>
    <w:sectPr w:rsidR="00B86BE5" w:rsidRPr="003A06F2">
      <w:footerReference w:type="default" r:id="rId13"/>
      <w:pgSz w:w="11906" w:h="16838"/>
      <w:pgMar w:top="720" w:right="720" w:bottom="764" w:left="720" w:header="708" w:footer="708" w:gutter="0"/>
      <w:cols w:space="708"/>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784B" w:rsidRDefault="002E784B">
      <w:r>
        <w:separator/>
      </w:r>
    </w:p>
  </w:endnote>
  <w:endnote w:type="continuationSeparator" w:id="0">
    <w:p w:rsidR="002E784B" w:rsidRDefault="002E7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80000001"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6BE5" w:rsidRDefault="00B86BE5">
    <w:pPr>
      <w:pStyle w:val="Stopka"/>
      <w:ind w:left="720"/>
      <w:jc w:val="center"/>
      <w:rPr>
        <w:rFonts w:ascii="Arial" w:hAnsi="Arial" w:cs="Arial"/>
        <w:sz w:val="22"/>
        <w:szCs w:val="22"/>
      </w:rPr>
    </w:pPr>
    <w:r>
      <w:rPr>
        <w:rFonts w:cs="Calibri"/>
        <w:b/>
        <w:bCs/>
        <w:sz w:val="16"/>
      </w:rPr>
      <w:fldChar w:fldCharType="begin"/>
    </w:r>
    <w:r>
      <w:rPr>
        <w:rFonts w:cs="Calibri"/>
        <w:b/>
        <w:bCs/>
        <w:sz w:val="16"/>
      </w:rPr>
      <w:instrText xml:space="preserve"> PAGE </w:instrText>
    </w:r>
    <w:r>
      <w:rPr>
        <w:rFonts w:cs="Calibri"/>
        <w:b/>
        <w:bCs/>
        <w:sz w:val="16"/>
      </w:rPr>
      <w:fldChar w:fldCharType="separate"/>
    </w:r>
    <w:r w:rsidR="007E24C7">
      <w:rPr>
        <w:rFonts w:cs="Calibri"/>
        <w:b/>
        <w:bCs/>
        <w:noProof/>
        <w:sz w:val="16"/>
      </w:rPr>
      <w:t>26</w:t>
    </w:r>
    <w:r>
      <w:rPr>
        <w:rFonts w:cs="Calibri"/>
        <w:b/>
        <w:bCs/>
        <w:sz w:val="16"/>
      </w:rPr>
      <w:fldChar w:fldCharType="end"/>
    </w:r>
  </w:p>
  <w:p w:rsidR="00B86BE5" w:rsidRDefault="00B86BE5">
    <w:pPr>
      <w:pStyle w:val="Stopka"/>
      <w:ind w:right="360"/>
      <w:rPr>
        <w:rFonts w:ascii="Arial" w:hAnsi="Arial" w:cs="Arial"/>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6BE5" w:rsidRDefault="00B86BE5">
    <w:pPr>
      <w:pStyle w:val="Stopka"/>
      <w:jc w:val="center"/>
    </w:pPr>
    <w:r>
      <w:rPr>
        <w:rFonts w:ascii="Calibri" w:hAnsi="Calibri" w:cs="Calibri"/>
        <w:sz w:val="16"/>
        <w:szCs w:val="16"/>
      </w:rPr>
      <w:t xml:space="preserve"> </w:t>
    </w:r>
    <w:r>
      <w:rPr>
        <w:rFonts w:cs="Calibri"/>
        <w:sz w:val="16"/>
        <w:szCs w:val="16"/>
      </w:rPr>
      <w:fldChar w:fldCharType="begin"/>
    </w:r>
    <w:r>
      <w:rPr>
        <w:rFonts w:cs="Calibri"/>
        <w:sz w:val="16"/>
        <w:szCs w:val="16"/>
      </w:rPr>
      <w:instrText xml:space="preserve"> PAGE </w:instrText>
    </w:r>
    <w:r>
      <w:rPr>
        <w:rFonts w:cs="Calibri"/>
        <w:sz w:val="16"/>
        <w:szCs w:val="16"/>
      </w:rPr>
      <w:fldChar w:fldCharType="separate"/>
    </w:r>
    <w:r w:rsidR="007E24C7">
      <w:rPr>
        <w:rFonts w:cs="Calibri"/>
        <w:noProof/>
        <w:sz w:val="16"/>
        <w:szCs w:val="16"/>
      </w:rPr>
      <w:t>28</w:t>
    </w:r>
    <w:r>
      <w:rPr>
        <w:rFonts w:cs="Calibri"/>
        <w:sz w:val="16"/>
        <w:szCs w:val="16"/>
      </w:rPr>
      <w:fldChar w:fldCharType="end"/>
    </w:r>
  </w:p>
  <w:p w:rsidR="00B86BE5" w:rsidRDefault="00B86BE5">
    <w:pPr>
      <w:pStyle w:val="Stopk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784B" w:rsidRDefault="002E784B">
      <w:r>
        <w:separator/>
      </w:r>
    </w:p>
  </w:footnote>
  <w:footnote w:type="continuationSeparator" w:id="0">
    <w:p w:rsidR="002E784B" w:rsidRDefault="002E78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06F2" w:rsidRPr="000C6E12" w:rsidRDefault="003A06F2" w:rsidP="003A06F2">
    <w:pPr>
      <w:widowControl/>
      <w:tabs>
        <w:tab w:val="center" w:pos="4536"/>
        <w:tab w:val="right" w:pos="9072"/>
      </w:tabs>
      <w:suppressAutoHyphens w:val="0"/>
      <w:jc w:val="center"/>
      <w:textAlignment w:val="auto"/>
      <w:rPr>
        <w:rFonts w:ascii="Cambria" w:hAnsi="Cambria"/>
        <w:i/>
        <w:kern w:val="0"/>
        <w:sz w:val="18"/>
        <w:szCs w:val="18"/>
        <w:lang w:eastAsia="en-US" w:bidi="ar-SA"/>
      </w:rPr>
    </w:pPr>
    <w:r w:rsidRPr="000C6E12">
      <w:rPr>
        <w:rFonts w:ascii="Cambria" w:hAnsi="Cambria"/>
        <w:i/>
        <w:kern w:val="0"/>
        <w:sz w:val="18"/>
        <w:szCs w:val="18"/>
        <w:lang w:eastAsia="pl-PL" w:bidi="ar-SA"/>
      </w:rPr>
      <w:t xml:space="preserve">Krakowski Szpital Specjalistyczny im. św. Jana Pawła </w:t>
    </w:r>
    <w:proofErr w:type="gramStart"/>
    <w:r w:rsidRPr="000C6E12">
      <w:rPr>
        <w:rFonts w:ascii="Cambria" w:hAnsi="Cambria"/>
        <w:i/>
        <w:kern w:val="0"/>
        <w:sz w:val="18"/>
        <w:szCs w:val="18"/>
        <w:lang w:eastAsia="pl-PL" w:bidi="ar-SA"/>
      </w:rPr>
      <w:t>II  ul</w:t>
    </w:r>
    <w:proofErr w:type="gramEnd"/>
    <w:r w:rsidRPr="000C6E12">
      <w:rPr>
        <w:rFonts w:ascii="Cambria" w:hAnsi="Cambria"/>
        <w:i/>
        <w:kern w:val="0"/>
        <w:sz w:val="18"/>
        <w:szCs w:val="18"/>
        <w:lang w:eastAsia="pl-PL" w:bidi="ar-SA"/>
      </w:rPr>
      <w:t>. Prądnicka 80, 31-202 Kraków</w:t>
    </w:r>
  </w:p>
  <w:p w:rsidR="003A06F2" w:rsidRPr="000C6E12" w:rsidRDefault="003A06F2" w:rsidP="003A06F2">
    <w:pPr>
      <w:widowControl/>
      <w:tabs>
        <w:tab w:val="center" w:pos="4536"/>
        <w:tab w:val="right" w:pos="9072"/>
      </w:tabs>
      <w:suppressAutoHyphens w:val="0"/>
      <w:jc w:val="center"/>
      <w:textAlignment w:val="auto"/>
      <w:rPr>
        <w:rFonts w:ascii="Cambria" w:hAnsi="Cambria"/>
        <w:i/>
        <w:kern w:val="0"/>
        <w:sz w:val="18"/>
        <w:szCs w:val="18"/>
        <w:lang w:eastAsia="pl-PL" w:bidi="ar-SA"/>
      </w:rPr>
    </w:pPr>
    <w:r w:rsidRPr="000C6E12">
      <w:rPr>
        <w:rFonts w:ascii="Cambria" w:hAnsi="Cambria"/>
        <w:i/>
        <w:kern w:val="0"/>
        <w:sz w:val="18"/>
        <w:szCs w:val="18"/>
        <w:lang w:eastAsia="pl-PL" w:bidi="ar-SA"/>
      </w:rPr>
      <w:t>Postępowanie nr DZ.271.115.2025 – Zaprojektuj i wybuduj: przebudowa instalacji gazów medycznych w pawilonach M1 i M2 na terenie Krakowskiego Szpitala Specjalistycznego im. św. Jana Pawła II</w:t>
    </w:r>
  </w:p>
  <w:p w:rsidR="003A06F2" w:rsidRPr="003A06F2" w:rsidRDefault="003A06F2" w:rsidP="003A06F2">
    <w:pPr>
      <w:widowControl/>
      <w:tabs>
        <w:tab w:val="center" w:pos="4536"/>
        <w:tab w:val="right" w:pos="9072"/>
      </w:tabs>
      <w:suppressAutoHyphens w:val="0"/>
      <w:jc w:val="center"/>
      <w:textAlignment w:val="auto"/>
      <w:rPr>
        <w:rFonts w:ascii="Calibri" w:hAnsi="Calibri"/>
        <w:kern w:val="0"/>
        <w:sz w:val="22"/>
        <w:szCs w:val="22"/>
        <w:lang w:eastAsia="pl-PL" w:bidi="ar-SA"/>
      </w:rPr>
    </w:pPr>
    <w:r w:rsidRPr="000C6E12">
      <w:rPr>
        <w:rFonts w:ascii="Cambria" w:hAnsi="Cambria" w:cs="Arial"/>
        <w:i/>
        <w:kern w:val="0"/>
        <w:sz w:val="18"/>
        <w:szCs w:val="20"/>
        <w:lang w:eastAsia="pl-PL" w:bidi="ar-SA"/>
      </w:rPr>
      <w:t>_______________________________________________________________________________________________________________________________________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lowerLetter"/>
      <w:lvlText w:val=".%2"/>
      <w:lvlJc w:val="left"/>
      <w:pPr>
        <w:tabs>
          <w:tab w:val="num" w:pos="0"/>
        </w:tabs>
        <w:ind w:left="1440" w:hanging="360"/>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decimal"/>
      <w:lvlText w:val=" %1."/>
      <w:lvlJc w:val="left"/>
      <w:pPr>
        <w:tabs>
          <w:tab w:val="num" w:pos="720"/>
        </w:tabs>
        <w:ind w:left="720" w:hanging="360"/>
      </w:pPr>
      <w:rPr>
        <w:rFonts w:ascii="Calibri" w:hAnsi="Calibri" w:cs="Calibri" w:hint="default"/>
        <w:sz w:val="20"/>
        <w:szCs w:val="20"/>
        <w:lang/>
      </w:rPr>
    </w:lvl>
    <w:lvl w:ilvl="1">
      <w:start w:val="1"/>
      <w:numFmt w:val="lowerLetter"/>
      <w:lvlText w:val=" %2)"/>
      <w:lvlJc w:val="left"/>
      <w:pPr>
        <w:tabs>
          <w:tab w:val="num" w:pos="1080"/>
        </w:tabs>
        <w:ind w:left="1080" w:hanging="360"/>
      </w:pPr>
      <w:rPr>
        <w:rFonts w:ascii="Calibri" w:hAnsi="Calibri" w:cs="Calibri" w:hint="default"/>
        <w:sz w:val="20"/>
        <w:szCs w:val="20"/>
        <w:lang/>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nsid w:val="00000004"/>
    <w:multiLevelType w:val="multilevel"/>
    <w:tmpl w:val="FE86290A"/>
    <w:name w:val="WW8Num4"/>
    <w:lvl w:ilvl="0">
      <w:start w:val="5"/>
      <w:numFmt w:val="decimal"/>
      <w:lvlText w:val="%1."/>
      <w:lvlJc w:val="left"/>
      <w:pPr>
        <w:tabs>
          <w:tab w:val="num" w:pos="720"/>
        </w:tabs>
        <w:ind w:left="720" w:hanging="360"/>
      </w:pPr>
      <w:rPr>
        <w:rFonts w:ascii="Calibri" w:hAnsi="Calibri" w:cs="Calibri" w:hint="default"/>
        <w:sz w:val="20"/>
        <w:szCs w:val="20"/>
        <w:lang/>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
    <w:nsid w:val="00000005"/>
    <w:multiLevelType w:val="multilevel"/>
    <w:tmpl w:val="00000005"/>
    <w:name w:val="WW8Num6"/>
    <w:lvl w:ilvl="0">
      <w:start w:val="1"/>
      <w:numFmt w:val="decimal"/>
      <w:lvlText w:val="%1."/>
      <w:lvlJc w:val="left"/>
      <w:pPr>
        <w:tabs>
          <w:tab w:val="num" w:pos="0"/>
        </w:tabs>
        <w:ind w:left="1004" w:hanging="360"/>
      </w:pPr>
      <w:rPr>
        <w:rFonts w:hint="default"/>
        <w:b w:val="0"/>
      </w:rPr>
    </w:lvl>
    <w:lvl w:ilvl="1">
      <w:start w:val="1"/>
      <w:numFmt w:val="lowerLetter"/>
      <w:lvlText w:val="%2)"/>
      <w:lvlJc w:val="left"/>
      <w:pPr>
        <w:tabs>
          <w:tab w:val="num" w:pos="0"/>
        </w:tabs>
        <w:ind w:left="1440" w:hanging="360"/>
      </w:pPr>
      <w:rPr>
        <w:rFonts w:ascii="Calibri" w:hAnsi="Calibri" w:cs="Calibri"/>
        <w:b w:val="0"/>
        <w:bCs/>
        <w:strike w:val="0"/>
        <w:dstrike w:val="0"/>
        <w:sz w:val="22"/>
        <w:szCs w:val="22"/>
      </w:rPr>
    </w:lvl>
    <w:lvl w:ilvl="2">
      <w:start w:val="1"/>
      <w:numFmt w:val="bullet"/>
      <w:lvlText w:val=""/>
      <w:lvlJc w:val="left"/>
      <w:pPr>
        <w:tabs>
          <w:tab w:val="num" w:pos="0"/>
        </w:tabs>
        <w:ind w:left="2340" w:hanging="360"/>
      </w:pPr>
      <w:rPr>
        <w:rFonts w:ascii="Symbol" w:hAnsi="Symbol" w:cs="Symbol" w:hint="default"/>
        <w:sz w:val="22"/>
        <w:szCs w:val="22"/>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0000006"/>
    <w:multiLevelType w:val="multilevel"/>
    <w:tmpl w:val="00000006"/>
    <w:name w:val="WW8Num7"/>
    <w:lvl w:ilvl="0">
      <w:start w:val="1"/>
      <w:numFmt w:val="decimal"/>
      <w:lvlText w:val="%1."/>
      <w:lvlJc w:val="left"/>
      <w:pPr>
        <w:tabs>
          <w:tab w:val="num" w:pos="0"/>
        </w:tabs>
        <w:ind w:left="1004" w:hanging="360"/>
      </w:pPr>
      <w:rPr>
        <w:rFonts w:ascii="Calibri" w:hAnsi="Calibri" w:cs="Calibri" w:hint="default"/>
        <w:b w:val="0"/>
        <w:bCs/>
        <w:sz w:val="22"/>
        <w:szCs w:val="22"/>
      </w:rPr>
    </w:lvl>
    <w:lvl w:ilvl="1">
      <w:start w:val="1"/>
      <w:numFmt w:val="lowerLetter"/>
      <w:lvlText w:val="%2)"/>
      <w:lvlJc w:val="left"/>
      <w:pPr>
        <w:tabs>
          <w:tab w:val="num" w:pos="0"/>
        </w:tabs>
        <w:ind w:left="1440" w:hanging="360"/>
      </w:pPr>
      <w:rPr>
        <w:rFonts w:ascii="Calibri" w:hAnsi="Calibri" w:cs="Calibri"/>
        <w:bCs/>
        <w:sz w:val="22"/>
        <w:szCs w:val="22"/>
      </w:rPr>
    </w:lvl>
    <w:lvl w:ilvl="2">
      <w:start w:val="1"/>
      <w:numFmt w:val="bullet"/>
      <w:lvlText w:val=""/>
      <w:lvlJc w:val="left"/>
      <w:pPr>
        <w:tabs>
          <w:tab w:val="num" w:pos="0"/>
        </w:tabs>
        <w:ind w:left="2340" w:hanging="360"/>
      </w:pPr>
      <w:rPr>
        <w:rFonts w:ascii="Symbol" w:hAnsi="Symbol" w:cs="Symbol" w:hint="default"/>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00000007"/>
    <w:multiLevelType w:val="singleLevel"/>
    <w:tmpl w:val="00000007"/>
    <w:name w:val="WW8Num9"/>
    <w:lvl w:ilvl="0">
      <w:start w:val="1"/>
      <w:numFmt w:val="decimal"/>
      <w:lvlText w:val="%1."/>
      <w:lvlJc w:val="left"/>
      <w:pPr>
        <w:tabs>
          <w:tab w:val="num" w:pos="0"/>
        </w:tabs>
        <w:ind w:left="1004" w:hanging="360"/>
      </w:pPr>
      <w:rPr>
        <w:rFonts w:ascii="Calibri" w:hAnsi="Calibri" w:cs="Calibri" w:hint="default"/>
        <w:b w:val="0"/>
        <w:bCs/>
        <w:sz w:val="22"/>
        <w:szCs w:val="22"/>
      </w:rPr>
    </w:lvl>
  </w:abstractNum>
  <w:abstractNum w:abstractNumId="7">
    <w:nsid w:val="00000008"/>
    <w:multiLevelType w:val="singleLevel"/>
    <w:tmpl w:val="00000008"/>
    <w:name w:val="WW8Num10"/>
    <w:lvl w:ilvl="0">
      <w:start w:val="1"/>
      <w:numFmt w:val="lowerLetter"/>
      <w:lvlText w:val="%1)"/>
      <w:lvlJc w:val="left"/>
      <w:pPr>
        <w:tabs>
          <w:tab w:val="num" w:pos="0"/>
        </w:tabs>
        <w:ind w:left="1440" w:hanging="360"/>
      </w:pPr>
      <w:rPr>
        <w:rFonts w:ascii="Calibri" w:hAnsi="Calibri" w:cs="Calibri"/>
        <w:b w:val="0"/>
        <w:bCs/>
        <w:strike w:val="0"/>
        <w:dstrike w:val="0"/>
        <w:sz w:val="22"/>
        <w:szCs w:val="22"/>
      </w:rPr>
    </w:lvl>
  </w:abstractNum>
  <w:abstractNum w:abstractNumId="8">
    <w:nsid w:val="00000009"/>
    <w:multiLevelType w:val="singleLevel"/>
    <w:tmpl w:val="00000009"/>
    <w:name w:val="WW8Num19"/>
    <w:lvl w:ilvl="0">
      <w:start w:val="1"/>
      <w:numFmt w:val="lowerLetter"/>
      <w:lvlText w:val="%1)"/>
      <w:lvlJc w:val="left"/>
      <w:pPr>
        <w:tabs>
          <w:tab w:val="num" w:pos="0"/>
        </w:tabs>
        <w:ind w:left="1440" w:hanging="360"/>
      </w:pPr>
      <w:rPr>
        <w:rFonts w:ascii="Calibri" w:hAnsi="Calibri" w:cs="Calibri" w:hint="default"/>
        <w:sz w:val="22"/>
        <w:szCs w:val="22"/>
      </w:rPr>
    </w:lvl>
  </w:abstractNum>
  <w:abstractNum w:abstractNumId="9">
    <w:nsid w:val="0000000A"/>
    <w:multiLevelType w:val="singleLevel"/>
    <w:tmpl w:val="0000000A"/>
    <w:name w:val="WW8Num20"/>
    <w:lvl w:ilvl="0">
      <w:start w:val="1"/>
      <w:numFmt w:val="decimal"/>
      <w:lvlText w:val="%1."/>
      <w:lvlJc w:val="left"/>
      <w:pPr>
        <w:tabs>
          <w:tab w:val="num" w:pos="360"/>
        </w:tabs>
        <w:ind w:left="360" w:hanging="360"/>
      </w:pPr>
      <w:rPr>
        <w:rFonts w:cs="Calibri"/>
      </w:rPr>
    </w:lvl>
  </w:abstractNum>
  <w:abstractNum w:abstractNumId="10">
    <w:nsid w:val="0000000B"/>
    <w:multiLevelType w:val="multilevel"/>
    <w:tmpl w:val="0000000B"/>
    <w:name w:val="WW8Num22"/>
    <w:lvl w:ilvl="0">
      <w:start w:val="1"/>
      <w:numFmt w:val="decimal"/>
      <w:lvlText w:val="%1."/>
      <w:lvlJc w:val="left"/>
      <w:pPr>
        <w:tabs>
          <w:tab w:val="num" w:pos="0"/>
        </w:tabs>
        <w:ind w:left="0" w:firstLine="0"/>
      </w:pPr>
      <w:rPr>
        <w:rFonts w:ascii="Arial" w:hAnsi="Arial" w:cs="Arial"/>
        <w:bCs/>
        <w:sz w:val="22"/>
        <w:szCs w:val="22"/>
      </w:rPr>
    </w:lvl>
    <w:lvl w:ilvl="1">
      <w:start w:val="1"/>
      <w:numFmt w:val="lowerLetter"/>
      <w:lvlText w:val="%2)"/>
      <w:lvlJc w:val="left"/>
      <w:pPr>
        <w:tabs>
          <w:tab w:val="num" w:pos="0"/>
        </w:tabs>
        <w:ind w:left="0" w:firstLine="0"/>
      </w:pPr>
    </w:lvl>
    <w:lvl w:ilvl="2">
      <w:start w:val="1"/>
      <w:numFmt w:val="lowerRoman"/>
      <w:lvlText w:val="%1.%2.%3."/>
      <w:lvlJc w:val="right"/>
      <w:pPr>
        <w:tabs>
          <w:tab w:val="num" w:pos="0"/>
        </w:tabs>
        <w:ind w:left="0" w:firstLine="0"/>
      </w:pPr>
    </w:lvl>
    <w:lvl w:ilvl="3">
      <w:start w:val="1"/>
      <w:numFmt w:val="decimal"/>
      <w:lvlText w:val="%1.%2.%3.%4."/>
      <w:lvlJc w:val="left"/>
      <w:pPr>
        <w:tabs>
          <w:tab w:val="num" w:pos="0"/>
        </w:tabs>
        <w:ind w:left="0" w:firstLine="0"/>
      </w:pPr>
    </w:lvl>
    <w:lvl w:ilvl="4">
      <w:start w:val="1"/>
      <w:numFmt w:val="lowerLetter"/>
      <w:lvlText w:val="%1.%2.%3.%4.%5."/>
      <w:lvlJc w:val="left"/>
      <w:pPr>
        <w:tabs>
          <w:tab w:val="num" w:pos="0"/>
        </w:tabs>
        <w:ind w:left="0" w:firstLine="0"/>
      </w:pPr>
    </w:lvl>
    <w:lvl w:ilvl="5">
      <w:start w:val="1"/>
      <w:numFmt w:val="lowerRoman"/>
      <w:lvlText w:val="%1.%2.%3.%4.%5.%6."/>
      <w:lvlJc w:val="right"/>
      <w:pPr>
        <w:tabs>
          <w:tab w:val="num" w:pos="0"/>
        </w:tabs>
        <w:ind w:left="0" w:firstLine="0"/>
      </w:pPr>
    </w:lvl>
    <w:lvl w:ilvl="6">
      <w:start w:val="1"/>
      <w:numFmt w:val="decimal"/>
      <w:lvlText w:val="%1.%2.%3.%4.%5.%6.%7."/>
      <w:lvlJc w:val="left"/>
      <w:pPr>
        <w:tabs>
          <w:tab w:val="num" w:pos="0"/>
        </w:tabs>
        <w:ind w:left="0" w:firstLine="0"/>
      </w:pPr>
    </w:lvl>
    <w:lvl w:ilvl="7">
      <w:start w:val="1"/>
      <w:numFmt w:val="lowerLetter"/>
      <w:lvlText w:val="%1.%2.%3.%4.%5.%6.%7.%8."/>
      <w:lvlJc w:val="left"/>
      <w:pPr>
        <w:tabs>
          <w:tab w:val="num" w:pos="0"/>
        </w:tabs>
        <w:ind w:left="0" w:firstLine="0"/>
      </w:pPr>
    </w:lvl>
    <w:lvl w:ilvl="8">
      <w:start w:val="1"/>
      <w:numFmt w:val="lowerRoman"/>
      <w:lvlText w:val="%1.%2.%3.%4.%5.%6.%7.%8.%9."/>
      <w:lvlJc w:val="right"/>
      <w:pPr>
        <w:tabs>
          <w:tab w:val="num" w:pos="0"/>
        </w:tabs>
        <w:ind w:left="0" w:firstLine="0"/>
      </w:pPr>
    </w:lvl>
  </w:abstractNum>
  <w:abstractNum w:abstractNumId="11">
    <w:nsid w:val="0000000C"/>
    <w:multiLevelType w:val="singleLevel"/>
    <w:tmpl w:val="0000000C"/>
    <w:name w:val="WW8Num24"/>
    <w:lvl w:ilvl="0">
      <w:start w:val="1"/>
      <w:numFmt w:val="decimal"/>
      <w:lvlText w:val="%1."/>
      <w:lvlJc w:val="left"/>
      <w:pPr>
        <w:tabs>
          <w:tab w:val="num" w:pos="0"/>
        </w:tabs>
        <w:ind w:left="1004" w:hanging="360"/>
      </w:pPr>
      <w:rPr>
        <w:rFonts w:ascii="Calibri" w:hAnsi="Calibri" w:cs="Calibri" w:hint="default"/>
        <w:b w:val="0"/>
        <w:bCs/>
        <w:sz w:val="22"/>
        <w:szCs w:val="22"/>
      </w:rPr>
    </w:lvl>
  </w:abstractNum>
  <w:abstractNum w:abstractNumId="12">
    <w:nsid w:val="0000000D"/>
    <w:multiLevelType w:val="multilevel"/>
    <w:tmpl w:val="0000000D"/>
    <w:name w:val="WW8Num28"/>
    <w:lvl w:ilvl="0">
      <w:start w:val="1"/>
      <w:numFmt w:val="lowerLetter"/>
      <w:lvlText w:val="%1)"/>
      <w:lvlJc w:val="left"/>
      <w:pPr>
        <w:tabs>
          <w:tab w:val="num" w:pos="0"/>
        </w:tabs>
        <w:ind w:left="1440" w:hanging="360"/>
      </w:pPr>
      <w:rPr>
        <w:strike w:val="0"/>
        <w:dstrike w:val="0"/>
      </w:rPr>
    </w:lvl>
    <w:lvl w:ilvl="1">
      <w:start w:val="1"/>
      <w:numFmt w:val="lowerLetter"/>
      <w:lvlText w:val="%2."/>
      <w:lvlJc w:val="left"/>
      <w:pPr>
        <w:tabs>
          <w:tab w:val="num" w:pos="0"/>
        </w:tabs>
        <w:ind w:left="1440" w:hanging="360"/>
      </w:pPr>
    </w:lvl>
    <w:lvl w:ilvl="2">
      <w:start w:val="1"/>
      <w:numFmt w:val="bullet"/>
      <w:lvlText w:val=""/>
      <w:lvlJc w:val="left"/>
      <w:pPr>
        <w:tabs>
          <w:tab w:val="num" w:pos="0"/>
        </w:tabs>
        <w:ind w:left="2340" w:hanging="360"/>
      </w:pPr>
      <w:rPr>
        <w:rFonts w:ascii="Symbol" w:hAnsi="Symbol" w:cs="Symbol" w:hint="default"/>
        <w:sz w:val="22"/>
        <w:szCs w:val="22"/>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nsid w:val="0000000E"/>
    <w:multiLevelType w:val="singleLevel"/>
    <w:tmpl w:val="0000000E"/>
    <w:name w:val="WW8Num29"/>
    <w:lvl w:ilvl="0">
      <w:start w:val="1"/>
      <w:numFmt w:val="decimal"/>
      <w:lvlText w:val="%1."/>
      <w:lvlJc w:val="left"/>
      <w:pPr>
        <w:tabs>
          <w:tab w:val="num" w:pos="708"/>
        </w:tabs>
        <w:ind w:left="720" w:hanging="360"/>
      </w:pPr>
      <w:rPr>
        <w:rFonts w:ascii="Calibri" w:hAnsi="Calibri" w:cs="Calibri"/>
        <w:sz w:val="22"/>
        <w:szCs w:val="22"/>
      </w:rPr>
    </w:lvl>
  </w:abstractNum>
  <w:abstractNum w:abstractNumId="14">
    <w:nsid w:val="0000000F"/>
    <w:multiLevelType w:val="singleLevel"/>
    <w:tmpl w:val="0000000F"/>
    <w:name w:val="WW8Num30"/>
    <w:lvl w:ilvl="0">
      <w:start w:val="1"/>
      <w:numFmt w:val="decimal"/>
      <w:lvlText w:val="%1."/>
      <w:lvlJc w:val="left"/>
      <w:pPr>
        <w:tabs>
          <w:tab w:val="num" w:pos="0"/>
        </w:tabs>
        <w:ind w:left="720" w:hanging="360"/>
      </w:pPr>
      <w:rPr>
        <w:rFonts w:ascii="Calibri" w:hAnsi="Calibri" w:cs="Calibri" w:hint="default"/>
        <w:bCs/>
        <w:sz w:val="22"/>
        <w:szCs w:val="22"/>
      </w:rPr>
    </w:lvl>
  </w:abstractNum>
  <w:abstractNum w:abstractNumId="15">
    <w:nsid w:val="00000010"/>
    <w:multiLevelType w:val="singleLevel"/>
    <w:tmpl w:val="00000010"/>
    <w:name w:val="WW8Num31"/>
    <w:lvl w:ilvl="0">
      <w:start w:val="1"/>
      <w:numFmt w:val="lowerLetter"/>
      <w:lvlText w:val="%1)"/>
      <w:lvlJc w:val="left"/>
      <w:pPr>
        <w:tabs>
          <w:tab w:val="num" w:pos="0"/>
        </w:tabs>
        <w:ind w:left="1440" w:hanging="360"/>
      </w:pPr>
      <w:rPr>
        <w:rFonts w:ascii="Calibri" w:hAnsi="Calibri" w:cs="Calibri" w:hint="default"/>
        <w:sz w:val="22"/>
        <w:szCs w:val="22"/>
      </w:rPr>
    </w:lvl>
  </w:abstractNum>
  <w:abstractNum w:abstractNumId="16">
    <w:nsid w:val="00000011"/>
    <w:multiLevelType w:val="multilevel"/>
    <w:tmpl w:val="00000011"/>
    <w:name w:val="WW8Num36"/>
    <w:lvl w:ilvl="0">
      <w:start w:val="1"/>
      <w:numFmt w:val="decimal"/>
      <w:lvlText w:val="%1."/>
      <w:lvlJc w:val="left"/>
      <w:pPr>
        <w:tabs>
          <w:tab w:val="num" w:pos="0"/>
        </w:tabs>
        <w:ind w:left="1004" w:hanging="360"/>
      </w:pPr>
      <w:rPr>
        <w:rFonts w:ascii="Calibri" w:hAnsi="Calibri" w:cs="Calibri" w:hint="default"/>
        <w:b w:val="0"/>
        <w:bCs/>
        <w:sz w:val="22"/>
        <w:szCs w:val="22"/>
      </w:rPr>
    </w:lvl>
    <w:lvl w:ilvl="1">
      <w:start w:val="1"/>
      <w:numFmt w:val="lowerLetter"/>
      <w:lvlText w:val="%2)"/>
      <w:lvlJc w:val="left"/>
      <w:pPr>
        <w:tabs>
          <w:tab w:val="num" w:pos="0"/>
        </w:tabs>
        <w:ind w:left="1440" w:hanging="360"/>
      </w:pPr>
      <w:rPr>
        <w:rFonts w:ascii="Calibri" w:eastAsia="Times New Roman" w:hAnsi="Calibri" w:cs="Calibri"/>
        <w:b w:val="0"/>
        <w:bCs/>
        <w:strike w:val="0"/>
        <w:dstrike w:val="0"/>
        <w:sz w:val="22"/>
        <w:szCs w:val="22"/>
      </w:rPr>
    </w:lvl>
    <w:lvl w:ilvl="2">
      <w:start w:val="1"/>
      <w:numFmt w:val="bullet"/>
      <w:lvlText w:val=""/>
      <w:lvlJc w:val="left"/>
      <w:pPr>
        <w:tabs>
          <w:tab w:val="num" w:pos="0"/>
        </w:tabs>
        <w:ind w:left="2340" w:hanging="360"/>
      </w:pPr>
      <w:rPr>
        <w:rFonts w:ascii="Symbol" w:hAnsi="Symbol" w:cs="Symbol" w:hint="default"/>
        <w:sz w:val="22"/>
        <w:szCs w:val="22"/>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nsid w:val="00000012"/>
    <w:multiLevelType w:val="singleLevel"/>
    <w:tmpl w:val="00000012"/>
    <w:name w:val="WW8Num37"/>
    <w:lvl w:ilvl="0">
      <w:start w:val="1"/>
      <w:numFmt w:val="lowerLetter"/>
      <w:lvlText w:val="%1)"/>
      <w:lvlJc w:val="left"/>
      <w:pPr>
        <w:tabs>
          <w:tab w:val="num" w:pos="0"/>
        </w:tabs>
        <w:ind w:left="1440" w:hanging="360"/>
      </w:pPr>
      <w:rPr>
        <w:rFonts w:ascii="Calibri" w:hAnsi="Calibri" w:cs="Calibri" w:hint="default"/>
        <w:bCs/>
        <w:sz w:val="22"/>
        <w:szCs w:val="22"/>
      </w:rPr>
    </w:lvl>
  </w:abstractNum>
  <w:abstractNum w:abstractNumId="18">
    <w:nsid w:val="00000013"/>
    <w:multiLevelType w:val="singleLevel"/>
    <w:tmpl w:val="00000013"/>
    <w:name w:val="WW8Num41"/>
    <w:lvl w:ilvl="0">
      <w:start w:val="1"/>
      <w:numFmt w:val="lowerLetter"/>
      <w:lvlText w:val="%1)"/>
      <w:lvlJc w:val="left"/>
      <w:pPr>
        <w:tabs>
          <w:tab w:val="num" w:pos="0"/>
        </w:tabs>
        <w:ind w:left="1440" w:hanging="360"/>
      </w:pPr>
      <w:rPr>
        <w:rFonts w:ascii="Calibri" w:hAnsi="Calibri" w:cs="Calibri" w:hint="default"/>
        <w:sz w:val="22"/>
        <w:szCs w:val="22"/>
      </w:rPr>
    </w:lvl>
  </w:abstractNum>
  <w:abstractNum w:abstractNumId="19">
    <w:nsid w:val="00000014"/>
    <w:multiLevelType w:val="singleLevel"/>
    <w:tmpl w:val="00000014"/>
    <w:name w:val="WW8Num44"/>
    <w:lvl w:ilvl="0">
      <w:start w:val="1"/>
      <w:numFmt w:val="lowerLetter"/>
      <w:lvlText w:val="%1)"/>
      <w:lvlJc w:val="left"/>
      <w:pPr>
        <w:tabs>
          <w:tab w:val="num" w:pos="0"/>
        </w:tabs>
        <w:ind w:left="1440" w:hanging="360"/>
      </w:pPr>
      <w:rPr>
        <w:rFonts w:ascii="Calibri" w:hAnsi="Calibri" w:cs="Calibri"/>
        <w:b w:val="0"/>
        <w:bCs/>
        <w:strike w:val="0"/>
        <w:dstrike w:val="0"/>
        <w:sz w:val="22"/>
        <w:szCs w:val="22"/>
      </w:rPr>
    </w:lvl>
  </w:abstractNum>
  <w:abstractNum w:abstractNumId="20">
    <w:nsid w:val="00000015"/>
    <w:multiLevelType w:val="singleLevel"/>
    <w:tmpl w:val="00000015"/>
    <w:name w:val="WW8Num45"/>
    <w:lvl w:ilvl="0">
      <w:start w:val="1"/>
      <w:numFmt w:val="decimal"/>
      <w:lvlText w:val="%1."/>
      <w:lvlJc w:val="left"/>
      <w:pPr>
        <w:tabs>
          <w:tab w:val="num" w:pos="0"/>
        </w:tabs>
        <w:ind w:left="1004" w:hanging="360"/>
      </w:pPr>
      <w:rPr>
        <w:rFonts w:hint="default"/>
        <w:b w:val="0"/>
      </w:rPr>
    </w:lvl>
  </w:abstractNum>
  <w:abstractNum w:abstractNumId="21">
    <w:nsid w:val="00000016"/>
    <w:multiLevelType w:val="singleLevel"/>
    <w:tmpl w:val="00000016"/>
    <w:name w:val="WW8Num46"/>
    <w:lvl w:ilvl="0">
      <w:start w:val="1"/>
      <w:numFmt w:val="decimal"/>
      <w:lvlText w:val="%1."/>
      <w:lvlJc w:val="left"/>
      <w:pPr>
        <w:tabs>
          <w:tab w:val="num" w:pos="0"/>
        </w:tabs>
        <w:ind w:left="1004" w:hanging="360"/>
      </w:pPr>
      <w:rPr>
        <w:rFonts w:ascii="Calibri" w:hAnsi="Calibri" w:cs="Calibri" w:hint="default"/>
        <w:b w:val="0"/>
        <w:bCs/>
        <w:sz w:val="22"/>
        <w:szCs w:val="22"/>
      </w:rPr>
    </w:lvl>
  </w:abstractNum>
  <w:abstractNum w:abstractNumId="22">
    <w:nsid w:val="00000017"/>
    <w:multiLevelType w:val="singleLevel"/>
    <w:tmpl w:val="00000017"/>
    <w:name w:val="WW8Num49"/>
    <w:lvl w:ilvl="0">
      <w:start w:val="1"/>
      <w:numFmt w:val="lowerLetter"/>
      <w:lvlText w:val="%1)"/>
      <w:lvlJc w:val="left"/>
      <w:pPr>
        <w:tabs>
          <w:tab w:val="num" w:pos="0"/>
        </w:tabs>
        <w:ind w:left="1440" w:hanging="360"/>
      </w:pPr>
      <w:rPr>
        <w:rFonts w:ascii="Calibri" w:hAnsi="Calibri" w:cs="Calibri"/>
        <w:b w:val="0"/>
        <w:bCs/>
        <w:strike w:val="0"/>
        <w:dstrike w:val="0"/>
        <w:sz w:val="22"/>
        <w:szCs w:val="22"/>
      </w:rPr>
    </w:lvl>
  </w:abstractNum>
  <w:abstractNum w:abstractNumId="23">
    <w:nsid w:val="00000018"/>
    <w:multiLevelType w:val="singleLevel"/>
    <w:tmpl w:val="00000018"/>
    <w:name w:val="WW8Num53"/>
    <w:lvl w:ilvl="0">
      <w:start w:val="1"/>
      <w:numFmt w:val="lowerLetter"/>
      <w:lvlText w:val="%1)"/>
      <w:lvlJc w:val="left"/>
      <w:pPr>
        <w:tabs>
          <w:tab w:val="num" w:pos="0"/>
        </w:tabs>
        <w:ind w:left="1440" w:hanging="360"/>
      </w:pPr>
      <w:rPr>
        <w:rFonts w:ascii="Calibri" w:eastAsia="Calibri" w:hAnsi="Calibri" w:cs="Calibri"/>
        <w:bCs/>
        <w:strike w:val="0"/>
        <w:dstrike w:val="0"/>
        <w:sz w:val="22"/>
        <w:szCs w:val="22"/>
      </w:rPr>
    </w:lvl>
  </w:abstractNum>
  <w:abstractNum w:abstractNumId="24">
    <w:nsid w:val="00000019"/>
    <w:multiLevelType w:val="singleLevel"/>
    <w:tmpl w:val="00000019"/>
    <w:name w:val="WW8Num55"/>
    <w:lvl w:ilvl="0">
      <w:start w:val="1"/>
      <w:numFmt w:val="lowerLetter"/>
      <w:lvlText w:val="%1)"/>
      <w:lvlJc w:val="left"/>
      <w:pPr>
        <w:tabs>
          <w:tab w:val="num" w:pos="0"/>
        </w:tabs>
        <w:ind w:left="1440" w:hanging="360"/>
      </w:pPr>
      <w:rPr>
        <w:rFonts w:ascii="Calibri" w:hAnsi="Calibri" w:cs="Calibri" w:hint="default"/>
        <w:sz w:val="22"/>
        <w:szCs w:val="22"/>
      </w:rPr>
    </w:lvl>
  </w:abstractNum>
  <w:abstractNum w:abstractNumId="25">
    <w:nsid w:val="0000001A"/>
    <w:multiLevelType w:val="singleLevel"/>
    <w:tmpl w:val="0000001A"/>
    <w:name w:val="WW8Num56"/>
    <w:lvl w:ilvl="0">
      <w:start w:val="1"/>
      <w:numFmt w:val="lowerLetter"/>
      <w:lvlText w:val="%1)"/>
      <w:lvlJc w:val="left"/>
      <w:pPr>
        <w:tabs>
          <w:tab w:val="num" w:pos="0"/>
        </w:tabs>
        <w:ind w:left="1440" w:hanging="360"/>
      </w:pPr>
      <w:rPr>
        <w:rFonts w:ascii="Calibri" w:hAnsi="Calibri" w:cs="Calibri" w:hint="default"/>
        <w:sz w:val="22"/>
        <w:szCs w:val="22"/>
      </w:rPr>
    </w:lvl>
  </w:abstractNum>
  <w:abstractNum w:abstractNumId="26">
    <w:nsid w:val="0000001B"/>
    <w:multiLevelType w:val="singleLevel"/>
    <w:tmpl w:val="0000001B"/>
    <w:name w:val="WW8Num59"/>
    <w:lvl w:ilvl="0">
      <w:start w:val="1"/>
      <w:numFmt w:val="lowerLetter"/>
      <w:lvlText w:val="%1)"/>
      <w:lvlJc w:val="left"/>
      <w:pPr>
        <w:tabs>
          <w:tab w:val="num" w:pos="0"/>
        </w:tabs>
        <w:ind w:left="1440" w:hanging="360"/>
      </w:pPr>
      <w:rPr>
        <w:rFonts w:ascii="Calibri" w:hAnsi="Calibri" w:cs="Calibri"/>
        <w:b w:val="0"/>
        <w:bCs/>
        <w:strike w:val="0"/>
        <w:dstrike w:val="0"/>
        <w:sz w:val="22"/>
        <w:szCs w:val="22"/>
      </w:rPr>
    </w:lvl>
  </w:abstractNum>
  <w:abstractNum w:abstractNumId="27">
    <w:nsid w:val="0000001C"/>
    <w:multiLevelType w:val="multilevel"/>
    <w:tmpl w:val="0000001C"/>
    <w:name w:val="WW8Num63"/>
    <w:lvl w:ilvl="0">
      <w:start w:val="1"/>
      <w:numFmt w:val="lowerLetter"/>
      <w:lvlText w:val="%1)"/>
      <w:lvlJc w:val="left"/>
      <w:pPr>
        <w:tabs>
          <w:tab w:val="num" w:pos="0"/>
        </w:tabs>
        <w:ind w:left="1440" w:hanging="360"/>
      </w:pPr>
      <w:rPr>
        <w:strike w:val="0"/>
        <w:dstrike w:val="0"/>
      </w:rPr>
    </w:lvl>
    <w:lvl w:ilvl="1">
      <w:start w:val="1"/>
      <w:numFmt w:val="lowerLetter"/>
      <w:lvlText w:val="%2."/>
      <w:lvlJc w:val="left"/>
      <w:pPr>
        <w:tabs>
          <w:tab w:val="num" w:pos="0"/>
        </w:tabs>
        <w:ind w:left="1440" w:hanging="360"/>
      </w:pPr>
    </w:lvl>
    <w:lvl w:ilvl="2">
      <w:start w:val="1"/>
      <w:numFmt w:val="bullet"/>
      <w:lvlText w:val=""/>
      <w:lvlJc w:val="left"/>
      <w:pPr>
        <w:tabs>
          <w:tab w:val="num" w:pos="0"/>
        </w:tabs>
        <w:ind w:left="2340" w:hanging="360"/>
      </w:pPr>
      <w:rPr>
        <w:rFonts w:ascii="Symbol" w:hAnsi="Symbol" w:cs="Symbol" w:hint="default"/>
        <w:sz w:val="22"/>
        <w:szCs w:val="22"/>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nsid w:val="0000001D"/>
    <w:multiLevelType w:val="singleLevel"/>
    <w:tmpl w:val="0000001D"/>
    <w:name w:val="WW8Num66"/>
    <w:lvl w:ilvl="0">
      <w:start w:val="1"/>
      <w:numFmt w:val="decimal"/>
      <w:lvlText w:val="%1."/>
      <w:lvlJc w:val="left"/>
      <w:pPr>
        <w:tabs>
          <w:tab w:val="num" w:pos="0"/>
        </w:tabs>
        <w:ind w:left="1004" w:hanging="360"/>
      </w:pPr>
      <w:rPr>
        <w:rFonts w:ascii="Calibri" w:hAnsi="Calibri" w:cs="Calibri" w:hint="default"/>
        <w:b w:val="0"/>
        <w:bCs/>
        <w:sz w:val="22"/>
        <w:szCs w:val="22"/>
      </w:rPr>
    </w:lvl>
  </w:abstractNum>
  <w:abstractNum w:abstractNumId="29">
    <w:nsid w:val="0000001E"/>
    <w:multiLevelType w:val="singleLevel"/>
    <w:tmpl w:val="0000001E"/>
    <w:name w:val="WW8Num71"/>
    <w:lvl w:ilvl="0">
      <w:start w:val="1"/>
      <w:numFmt w:val="decimal"/>
      <w:lvlText w:val="%1."/>
      <w:lvlJc w:val="left"/>
      <w:pPr>
        <w:tabs>
          <w:tab w:val="num" w:pos="0"/>
        </w:tabs>
        <w:ind w:left="1004" w:hanging="360"/>
      </w:pPr>
      <w:rPr>
        <w:rFonts w:ascii="Calibri" w:hAnsi="Calibri" w:cs="Calibri" w:hint="default"/>
        <w:b w:val="0"/>
        <w:bCs/>
        <w:sz w:val="22"/>
        <w:szCs w:val="22"/>
      </w:rPr>
    </w:lvl>
  </w:abstractNum>
  <w:abstractNum w:abstractNumId="30">
    <w:nsid w:val="0000001F"/>
    <w:multiLevelType w:val="multilevel"/>
    <w:tmpl w:val="0000001F"/>
    <w:lvl w:ilvl="0">
      <w:start w:val="1"/>
      <w:numFmt w:val="decimal"/>
      <w:lvlText w:val="%1."/>
      <w:lvlJc w:val="left"/>
      <w:pPr>
        <w:tabs>
          <w:tab w:val="num" w:pos="360"/>
        </w:tabs>
        <w:ind w:left="360" w:hanging="360"/>
      </w:pPr>
      <w:rPr>
        <w:rFonts w:cs="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64C"/>
    <w:rsid w:val="000679BC"/>
    <w:rsid w:val="00265109"/>
    <w:rsid w:val="002E784B"/>
    <w:rsid w:val="003119FD"/>
    <w:rsid w:val="003A06F2"/>
    <w:rsid w:val="007E24C7"/>
    <w:rsid w:val="008740C1"/>
    <w:rsid w:val="009E2298"/>
    <w:rsid w:val="00B86BE5"/>
    <w:rsid w:val="00E2764C"/>
    <w:rsid w:val="00F37B6C"/>
    <w:rsid w:val="00FD67B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15:chartTrackingRefBased/>
  <w15:docId w15:val="{3F119FF0-2713-461E-986D-D7C2BD7A4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widowControl w:val="0"/>
      <w:suppressAutoHyphens/>
      <w:textAlignment w:val="baseline"/>
    </w:pPr>
    <w:rPr>
      <w:rFonts w:eastAsia="Arial Unicode MS" w:cs="Mangal"/>
      <w:kern w:val="1"/>
      <w:sz w:val="24"/>
      <w:szCs w:val="24"/>
      <w:lang w:eastAsia="hi-IN" w:bidi="hi-IN"/>
    </w:rPr>
  </w:style>
  <w:style w:type="paragraph" w:styleId="Nagwek2">
    <w:name w:val="heading 2"/>
    <w:basedOn w:val="Standard"/>
    <w:next w:val="Standard"/>
    <w:qFormat/>
    <w:pPr>
      <w:keepNext/>
      <w:widowControl/>
      <w:numPr>
        <w:ilvl w:val="1"/>
        <w:numId w:val="1"/>
      </w:numPr>
      <w:spacing w:before="0" w:line="240" w:lineRule="auto"/>
      <w:outlineLvl w:val="1"/>
    </w:pPr>
    <w:rPr>
      <w:b/>
      <w:sz w:val="20"/>
      <w:szCs w:val="20"/>
      <w:lang w:eastAsia="ar-SA" w:bidi="ar-SA"/>
    </w:rPr>
  </w:style>
  <w:style w:type="paragraph" w:styleId="Nagwek3">
    <w:name w:val="heading 3"/>
    <w:basedOn w:val="Normalny"/>
    <w:next w:val="Normalny"/>
    <w:qFormat/>
    <w:pPr>
      <w:keepNext/>
      <w:spacing w:before="240" w:after="60"/>
      <w:outlineLvl w:val="2"/>
    </w:pPr>
    <w:rPr>
      <w:rFonts w:ascii="Calibri Light" w:eastAsia="Times New Roman" w:hAnsi="Calibri Light" w:cs="Calibri Light"/>
      <w:b/>
      <w:bCs/>
      <w:sz w:val="26"/>
      <w:szCs w:val="23"/>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Arial"/>
      <w:sz w:val="22"/>
      <w:szCs w:val="22"/>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Calibri" w:hAnsi="Calibri" w:cs="Calibri" w:hint="default"/>
      <w:sz w:val="20"/>
      <w:szCs w:val="20"/>
      <w:lang/>
    </w:rPr>
  </w:style>
  <w:style w:type="character" w:customStyle="1" w:styleId="WW8Num3z2">
    <w:name w:val="WW8Num3z2"/>
    <w:rPr>
      <w:rFonts w:ascii="Symbol" w:hAnsi="Symbol" w:cs="OpenSymbol"/>
    </w:rPr>
  </w:style>
  <w:style w:type="character" w:customStyle="1" w:styleId="WW8Num4z0">
    <w:name w:val="WW8Num4z0"/>
    <w:rPr>
      <w:rFonts w:ascii="Calibri" w:hAnsi="Calibri" w:cs="Calibri" w:hint="default"/>
      <w:sz w:val="20"/>
      <w:szCs w:val="20"/>
      <w:lang/>
    </w:rPr>
  </w:style>
  <w:style w:type="character" w:customStyle="1" w:styleId="WW8Num4z1">
    <w:name w:val="WW8Num4z1"/>
    <w:rPr>
      <w:rFonts w:hint="default"/>
    </w:rPr>
  </w:style>
  <w:style w:type="character" w:customStyle="1" w:styleId="WW8Num5z0">
    <w:name w:val="WW8Num5z0"/>
    <w:rPr>
      <w:sz w:val="16"/>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hint="default"/>
      <w:b w:val="0"/>
    </w:rPr>
  </w:style>
  <w:style w:type="character" w:customStyle="1" w:styleId="WW8Num6z1">
    <w:name w:val="WW8Num6z1"/>
    <w:rPr>
      <w:rFonts w:ascii="Calibri" w:hAnsi="Calibri" w:cs="Calibri"/>
      <w:b w:val="0"/>
      <w:bCs/>
      <w:strike w:val="0"/>
      <w:dstrike w:val="0"/>
      <w:sz w:val="22"/>
      <w:szCs w:val="22"/>
    </w:rPr>
  </w:style>
  <w:style w:type="character" w:customStyle="1" w:styleId="WW8Num6z2">
    <w:name w:val="WW8Num6z2"/>
    <w:rPr>
      <w:rFonts w:ascii="Symbol" w:hAnsi="Symbol" w:cs="Symbol" w:hint="default"/>
      <w:sz w:val="22"/>
      <w:szCs w:val="22"/>
    </w:rPr>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Calibri" w:hAnsi="Calibri" w:cs="Calibri" w:hint="default"/>
      <w:b w:val="0"/>
      <w:bCs/>
      <w:sz w:val="22"/>
      <w:szCs w:val="22"/>
    </w:rPr>
  </w:style>
  <w:style w:type="character" w:customStyle="1" w:styleId="WW8Num7z1">
    <w:name w:val="WW8Num7z1"/>
    <w:rPr>
      <w:rFonts w:ascii="Calibri" w:hAnsi="Calibri" w:cs="Calibri"/>
      <w:bCs/>
      <w:sz w:val="22"/>
      <w:szCs w:val="22"/>
    </w:rPr>
  </w:style>
  <w:style w:type="character" w:customStyle="1" w:styleId="WW8Num7z2">
    <w:name w:val="WW8Num7z2"/>
    <w:rPr>
      <w:rFonts w:ascii="Symbol" w:hAnsi="Symbol" w:cs="Symbol" w:hint="default"/>
    </w:rPr>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b/>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Calibri" w:hAnsi="Calibri" w:cs="Calibri" w:hint="default"/>
      <w:b w:val="0"/>
      <w:bCs/>
      <w:sz w:val="22"/>
      <w:szCs w:val="22"/>
    </w:rPr>
  </w:style>
  <w:style w:type="character" w:customStyle="1" w:styleId="WW8Num9z1">
    <w:name w:val="WW8Num9z1"/>
  </w:style>
  <w:style w:type="character" w:customStyle="1" w:styleId="WW8Num9z2">
    <w:name w:val="WW8Num9z2"/>
    <w:rPr>
      <w:rFonts w:ascii="Symbol" w:hAnsi="Symbol" w:cs="Symbol" w:hint="default"/>
    </w:rPr>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Calibri" w:hAnsi="Calibri" w:cs="Calibri"/>
      <w:b w:val="0"/>
      <w:bCs/>
      <w:strike w:val="0"/>
      <w:dstrike w:val="0"/>
      <w:sz w:val="22"/>
      <w:szCs w:val="22"/>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Times New Roman" w:eastAsia="Times New Roman" w:hAnsi="Times New Roman" w:cs="Times New Roman"/>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sz w:val="16"/>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Calibri" w:hAnsi="Calibri" w:cs="Calibri" w:hint="default"/>
      <w:sz w:val="22"/>
      <w:szCs w:val="22"/>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cs="Calibri"/>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Arial" w:hAnsi="Arial" w:cs="Arial"/>
      <w:bCs/>
      <w:sz w:val="22"/>
      <w:szCs w:val="22"/>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Calibri" w:hAnsi="Calibri" w:cs="Calibri" w:hint="default"/>
      <w:b w:val="0"/>
      <w:bCs/>
      <w:sz w:val="22"/>
      <w:szCs w:val="22"/>
    </w:rPr>
  </w:style>
  <w:style w:type="character" w:customStyle="1" w:styleId="WW8Num24z1">
    <w:name w:val="WW8Num24z1"/>
  </w:style>
  <w:style w:type="character" w:customStyle="1" w:styleId="WW8Num24z2">
    <w:name w:val="WW8Num24z2"/>
    <w:rPr>
      <w:rFonts w:ascii="Symbol" w:hAnsi="Symbol" w:cs="Symbol" w:hint="default"/>
    </w:rPr>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strike w:val="0"/>
      <w:dstrike w:val="0"/>
    </w:rPr>
  </w:style>
  <w:style w:type="character" w:customStyle="1" w:styleId="WW8Num28z1">
    <w:name w:val="WW8Num28z1"/>
  </w:style>
  <w:style w:type="character" w:customStyle="1" w:styleId="WW8Num28z2">
    <w:name w:val="WW8Num28z2"/>
    <w:rPr>
      <w:rFonts w:ascii="Symbol" w:hAnsi="Symbol" w:cs="Symbol" w:hint="default"/>
      <w:sz w:val="22"/>
      <w:szCs w:val="22"/>
    </w:rPr>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ascii="Calibri" w:hAnsi="Calibri" w:cs="Calibri"/>
      <w:sz w:val="22"/>
      <w:szCs w:val="22"/>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Calibri" w:hAnsi="Calibri" w:cs="Calibri" w:hint="default"/>
      <w:bCs/>
      <w:sz w:val="22"/>
      <w:szCs w:val="22"/>
    </w:rPr>
  </w:style>
  <w:style w:type="character" w:customStyle="1" w:styleId="WW8Num30z1">
    <w:name w:val="WW8Num30z1"/>
    <w:rPr>
      <w:rFonts w:ascii="Arial" w:hAnsi="Arial" w:cs="Arial" w:hint="default"/>
      <w:sz w:val="22"/>
      <w:szCs w:val="22"/>
    </w:rPr>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Calibri" w:hAnsi="Calibri" w:cs="Calibri" w:hint="default"/>
      <w:sz w:val="22"/>
      <w:szCs w:val="22"/>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ascii="Calibri" w:hAnsi="Calibri" w:cs="Calibri" w:hint="default"/>
      <w:b w:val="0"/>
      <w:bCs/>
      <w:sz w:val="22"/>
      <w:szCs w:val="22"/>
    </w:rPr>
  </w:style>
  <w:style w:type="character" w:customStyle="1" w:styleId="WW8Num36z1">
    <w:name w:val="WW8Num36z1"/>
    <w:rPr>
      <w:rFonts w:ascii="Calibri" w:eastAsia="Times New Roman" w:hAnsi="Calibri" w:cs="Calibri"/>
      <w:b w:val="0"/>
      <w:bCs/>
      <w:strike w:val="0"/>
      <w:dstrike w:val="0"/>
      <w:sz w:val="22"/>
      <w:szCs w:val="22"/>
    </w:rPr>
  </w:style>
  <w:style w:type="character" w:customStyle="1" w:styleId="WW8Num36z2">
    <w:name w:val="WW8Num36z2"/>
    <w:rPr>
      <w:rFonts w:ascii="Symbol" w:hAnsi="Symbol" w:cs="Symbol" w:hint="default"/>
      <w:sz w:val="22"/>
      <w:szCs w:val="22"/>
    </w:rPr>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Calibri" w:hAnsi="Calibri" w:cs="Calibri" w:hint="default"/>
      <w:bCs/>
      <w:sz w:val="22"/>
      <w:szCs w:val="22"/>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b w:val="0"/>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ascii="Times New Roman" w:hAnsi="Times New Roman" w:cs="Times New Roman"/>
      <w:color w:val="00000A"/>
      <w:sz w:val="16"/>
    </w:rPr>
  </w:style>
  <w:style w:type="character" w:customStyle="1" w:styleId="WW8Num40z1">
    <w:name w:val="WW8Num40z1"/>
    <w:rPr>
      <w:rFonts w:ascii="Times New Roman" w:eastAsia="Times New Roman" w:hAnsi="Times New Roman" w:cs="Times New Roman"/>
    </w:rPr>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rFonts w:ascii="Calibri" w:hAnsi="Calibri" w:cs="Calibri" w:hint="default"/>
      <w:sz w:val="22"/>
      <w:szCs w:val="22"/>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Calibri" w:hAnsi="Calibri" w:cs="Calibri"/>
      <w:b w:val="0"/>
      <w:bCs/>
      <w:strike w:val="0"/>
      <w:dstrike w:val="0"/>
      <w:sz w:val="22"/>
      <w:szCs w:val="22"/>
    </w:rPr>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rFonts w:hint="default"/>
      <w:b w:val="0"/>
    </w:rPr>
  </w:style>
  <w:style w:type="character" w:customStyle="1" w:styleId="WW8Num45z1">
    <w:name w:val="WW8Num45z1"/>
  </w:style>
  <w:style w:type="character" w:customStyle="1" w:styleId="WW8Num45z2">
    <w:name w:val="WW8Num45z2"/>
    <w:rPr>
      <w:rFonts w:ascii="Symbol" w:hAnsi="Symbol" w:cs="Symbol" w:hint="default"/>
    </w:rPr>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rPr>
      <w:rFonts w:ascii="Calibri" w:hAnsi="Calibri" w:cs="Calibri" w:hint="default"/>
      <w:b w:val="0"/>
      <w:bCs/>
      <w:sz w:val="22"/>
      <w:szCs w:val="22"/>
    </w:rPr>
  </w:style>
  <w:style w:type="character" w:customStyle="1" w:styleId="WW8Num46z1">
    <w:name w:val="WW8Num46z1"/>
  </w:style>
  <w:style w:type="character" w:customStyle="1" w:styleId="WW8Num46z2">
    <w:name w:val="WW8Num46z2"/>
    <w:rPr>
      <w:rFonts w:ascii="Symbol" w:hAnsi="Symbol" w:cs="Symbol" w:hint="default"/>
    </w:rPr>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style>
  <w:style w:type="character" w:customStyle="1" w:styleId="WW8Num48z1">
    <w:name w:val="WW8Num48z1"/>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9z0">
    <w:name w:val="WW8Num49z0"/>
    <w:rPr>
      <w:rFonts w:ascii="Calibri" w:hAnsi="Calibri" w:cs="Calibri"/>
      <w:b w:val="0"/>
      <w:bCs/>
      <w:strike w:val="0"/>
      <w:dstrike w:val="0"/>
      <w:sz w:val="22"/>
      <w:szCs w:val="22"/>
    </w:rPr>
  </w:style>
  <w:style w:type="character" w:customStyle="1" w:styleId="WW8Num49z1">
    <w:name w:val="WW8Num49z1"/>
  </w:style>
  <w:style w:type="character" w:customStyle="1" w:styleId="WW8Num49z2">
    <w:name w:val="WW8Num49z2"/>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0z0">
    <w:name w:val="WW8Num50z0"/>
  </w:style>
  <w:style w:type="character" w:customStyle="1" w:styleId="WW8Num50z1">
    <w:name w:val="WW8Num50z1"/>
  </w:style>
  <w:style w:type="character" w:customStyle="1" w:styleId="WW8Num50z2">
    <w:name w:val="WW8Num50z2"/>
  </w:style>
  <w:style w:type="character" w:customStyle="1" w:styleId="WW8Num50z3">
    <w:name w:val="WW8Num50z3"/>
  </w:style>
  <w:style w:type="character" w:customStyle="1" w:styleId="WW8Num50z4">
    <w:name w:val="WW8Num50z4"/>
  </w:style>
  <w:style w:type="character" w:customStyle="1" w:styleId="WW8Num50z5">
    <w:name w:val="WW8Num50z5"/>
  </w:style>
  <w:style w:type="character" w:customStyle="1" w:styleId="WW8Num50z6">
    <w:name w:val="WW8Num50z6"/>
  </w:style>
  <w:style w:type="character" w:customStyle="1" w:styleId="WW8Num50z7">
    <w:name w:val="WW8Num50z7"/>
  </w:style>
  <w:style w:type="character" w:customStyle="1" w:styleId="WW8Num50z8">
    <w:name w:val="WW8Num50z8"/>
  </w:style>
  <w:style w:type="character" w:customStyle="1" w:styleId="WW8Num51z0">
    <w:name w:val="WW8Num51z0"/>
  </w:style>
  <w:style w:type="character" w:customStyle="1" w:styleId="WW8Num51z1">
    <w:name w:val="WW8Num51z1"/>
  </w:style>
  <w:style w:type="character" w:customStyle="1" w:styleId="WW8Num51z2">
    <w:name w:val="WW8Num51z2"/>
  </w:style>
  <w:style w:type="character" w:customStyle="1" w:styleId="WW8Num51z3">
    <w:name w:val="WW8Num51z3"/>
  </w:style>
  <w:style w:type="character" w:customStyle="1" w:styleId="WW8Num51z4">
    <w:name w:val="WW8Num51z4"/>
  </w:style>
  <w:style w:type="character" w:customStyle="1" w:styleId="WW8Num51z5">
    <w:name w:val="WW8Num51z5"/>
  </w:style>
  <w:style w:type="character" w:customStyle="1" w:styleId="WW8Num51z6">
    <w:name w:val="WW8Num51z6"/>
  </w:style>
  <w:style w:type="character" w:customStyle="1" w:styleId="WW8Num51z7">
    <w:name w:val="WW8Num51z7"/>
  </w:style>
  <w:style w:type="character" w:customStyle="1" w:styleId="WW8Num51z8">
    <w:name w:val="WW8Num51z8"/>
  </w:style>
  <w:style w:type="character" w:customStyle="1" w:styleId="WW8Num52z0">
    <w:name w:val="WW8Num52z0"/>
    <w:rPr>
      <w:rFonts w:hint="default"/>
    </w:rPr>
  </w:style>
  <w:style w:type="character" w:customStyle="1" w:styleId="WW8Num52z1">
    <w:name w:val="WW8Num52z1"/>
  </w:style>
  <w:style w:type="character" w:customStyle="1" w:styleId="WW8Num52z2">
    <w:name w:val="WW8Num52z2"/>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3z0">
    <w:name w:val="WW8Num53z0"/>
    <w:rPr>
      <w:rFonts w:ascii="Calibri" w:eastAsia="Calibri" w:hAnsi="Calibri" w:cs="Calibri"/>
      <w:bCs/>
      <w:strike w:val="0"/>
      <w:dstrike w:val="0"/>
      <w:sz w:val="22"/>
      <w:szCs w:val="22"/>
    </w:rPr>
  </w:style>
  <w:style w:type="character" w:customStyle="1" w:styleId="WW8Num53z1">
    <w:name w:val="WW8Num53z1"/>
  </w:style>
  <w:style w:type="character" w:customStyle="1" w:styleId="WW8Num53z2">
    <w:name w:val="WW8Num53z2"/>
  </w:style>
  <w:style w:type="character" w:customStyle="1" w:styleId="WW8Num53z3">
    <w:name w:val="WW8Num53z3"/>
  </w:style>
  <w:style w:type="character" w:customStyle="1" w:styleId="WW8Num53z4">
    <w:name w:val="WW8Num53z4"/>
  </w:style>
  <w:style w:type="character" w:customStyle="1" w:styleId="WW8Num53z5">
    <w:name w:val="WW8Num53z5"/>
  </w:style>
  <w:style w:type="character" w:customStyle="1" w:styleId="WW8Num53z6">
    <w:name w:val="WW8Num53z6"/>
  </w:style>
  <w:style w:type="character" w:customStyle="1" w:styleId="WW8Num53z7">
    <w:name w:val="WW8Num53z7"/>
  </w:style>
  <w:style w:type="character" w:customStyle="1" w:styleId="WW8Num53z8">
    <w:name w:val="WW8Num53z8"/>
  </w:style>
  <w:style w:type="character" w:customStyle="1" w:styleId="WW8Num54z0">
    <w:name w:val="WW8Num54z0"/>
    <w:rPr>
      <w:sz w:val="18"/>
    </w:rPr>
  </w:style>
  <w:style w:type="character" w:customStyle="1" w:styleId="WW8Num54z1">
    <w:name w:val="WW8Num54z1"/>
  </w:style>
  <w:style w:type="character" w:customStyle="1" w:styleId="WW8Num54z2">
    <w:name w:val="WW8Num54z2"/>
  </w:style>
  <w:style w:type="character" w:customStyle="1" w:styleId="WW8Num54z3">
    <w:name w:val="WW8Num54z3"/>
  </w:style>
  <w:style w:type="character" w:customStyle="1" w:styleId="WW8Num54z4">
    <w:name w:val="WW8Num54z4"/>
  </w:style>
  <w:style w:type="character" w:customStyle="1" w:styleId="WW8Num54z5">
    <w:name w:val="WW8Num54z5"/>
  </w:style>
  <w:style w:type="character" w:customStyle="1" w:styleId="WW8Num54z6">
    <w:name w:val="WW8Num54z6"/>
  </w:style>
  <w:style w:type="character" w:customStyle="1" w:styleId="WW8Num54z7">
    <w:name w:val="WW8Num54z7"/>
  </w:style>
  <w:style w:type="character" w:customStyle="1" w:styleId="WW8Num54z8">
    <w:name w:val="WW8Num54z8"/>
  </w:style>
  <w:style w:type="character" w:customStyle="1" w:styleId="WW8Num55z0">
    <w:name w:val="WW8Num55z0"/>
    <w:rPr>
      <w:rFonts w:ascii="Calibri" w:hAnsi="Calibri" w:cs="Calibri" w:hint="default"/>
      <w:sz w:val="22"/>
      <w:szCs w:val="22"/>
    </w:rPr>
  </w:style>
  <w:style w:type="character" w:customStyle="1" w:styleId="WW8Num55z1">
    <w:name w:val="WW8Num55z1"/>
  </w:style>
  <w:style w:type="character" w:customStyle="1" w:styleId="WW8Num55z2">
    <w:name w:val="WW8Num55z2"/>
  </w:style>
  <w:style w:type="character" w:customStyle="1" w:styleId="WW8Num55z3">
    <w:name w:val="WW8Num55z3"/>
  </w:style>
  <w:style w:type="character" w:customStyle="1" w:styleId="WW8Num55z4">
    <w:name w:val="WW8Num55z4"/>
  </w:style>
  <w:style w:type="character" w:customStyle="1" w:styleId="WW8Num55z5">
    <w:name w:val="WW8Num55z5"/>
  </w:style>
  <w:style w:type="character" w:customStyle="1" w:styleId="WW8Num55z6">
    <w:name w:val="WW8Num55z6"/>
  </w:style>
  <w:style w:type="character" w:customStyle="1" w:styleId="WW8Num55z7">
    <w:name w:val="WW8Num55z7"/>
  </w:style>
  <w:style w:type="character" w:customStyle="1" w:styleId="WW8Num55z8">
    <w:name w:val="WW8Num55z8"/>
  </w:style>
  <w:style w:type="character" w:customStyle="1" w:styleId="WW8Num56z0">
    <w:name w:val="WW8Num56z0"/>
    <w:rPr>
      <w:rFonts w:ascii="Calibri" w:hAnsi="Calibri" w:cs="Calibri" w:hint="default"/>
      <w:sz w:val="22"/>
      <w:szCs w:val="22"/>
    </w:rPr>
  </w:style>
  <w:style w:type="character" w:customStyle="1" w:styleId="WW8Num56z1">
    <w:name w:val="WW8Num56z1"/>
  </w:style>
  <w:style w:type="character" w:customStyle="1" w:styleId="WW8Num56z2">
    <w:name w:val="WW8Num56z2"/>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style>
  <w:style w:type="character" w:customStyle="1" w:styleId="WW8Num56z7">
    <w:name w:val="WW8Num56z7"/>
  </w:style>
  <w:style w:type="character" w:customStyle="1" w:styleId="WW8Num56z8">
    <w:name w:val="WW8Num56z8"/>
  </w:style>
  <w:style w:type="character" w:customStyle="1" w:styleId="WW8Num57z0">
    <w:name w:val="WW8Num57z0"/>
    <w:rPr>
      <w:b/>
      <w:color w:val="808080"/>
      <w:sz w:val="28"/>
      <w:szCs w:val="28"/>
    </w:rPr>
  </w:style>
  <w:style w:type="character" w:customStyle="1" w:styleId="WW8Num57z1">
    <w:name w:val="WW8Num57z1"/>
    <w:rPr>
      <w:rFonts w:ascii="Times New Roman" w:hAnsi="Times New Roman" w:cs="Courier New"/>
    </w:rPr>
  </w:style>
  <w:style w:type="character" w:customStyle="1" w:styleId="WW8Num57z2">
    <w:name w:val="WW8Num57z2"/>
  </w:style>
  <w:style w:type="character" w:customStyle="1" w:styleId="WW8Num57z3">
    <w:name w:val="WW8Num57z3"/>
  </w:style>
  <w:style w:type="character" w:customStyle="1" w:styleId="WW8Num57z5">
    <w:name w:val="WW8Num57z5"/>
  </w:style>
  <w:style w:type="character" w:customStyle="1" w:styleId="WW8Num57z6">
    <w:name w:val="WW8Num57z6"/>
  </w:style>
  <w:style w:type="character" w:customStyle="1" w:styleId="WW8Num57z8">
    <w:name w:val="WW8Num57z8"/>
  </w:style>
  <w:style w:type="character" w:customStyle="1" w:styleId="WW8Num58z0">
    <w:name w:val="WW8Num58z0"/>
  </w:style>
  <w:style w:type="character" w:customStyle="1" w:styleId="WW8Num58z1">
    <w:name w:val="WW8Num58z1"/>
  </w:style>
  <w:style w:type="character" w:customStyle="1" w:styleId="WW8Num58z2">
    <w:name w:val="WW8Num58z2"/>
  </w:style>
  <w:style w:type="character" w:customStyle="1" w:styleId="WW8Num58z3">
    <w:name w:val="WW8Num58z3"/>
  </w:style>
  <w:style w:type="character" w:customStyle="1" w:styleId="WW8Num58z4">
    <w:name w:val="WW8Num58z4"/>
  </w:style>
  <w:style w:type="character" w:customStyle="1" w:styleId="WW8Num58z5">
    <w:name w:val="WW8Num58z5"/>
  </w:style>
  <w:style w:type="character" w:customStyle="1" w:styleId="WW8Num58z6">
    <w:name w:val="WW8Num58z6"/>
  </w:style>
  <w:style w:type="character" w:customStyle="1" w:styleId="WW8Num58z7">
    <w:name w:val="WW8Num58z7"/>
  </w:style>
  <w:style w:type="character" w:customStyle="1" w:styleId="WW8Num58z8">
    <w:name w:val="WW8Num58z8"/>
  </w:style>
  <w:style w:type="character" w:customStyle="1" w:styleId="WW8Num59z0">
    <w:name w:val="WW8Num59z0"/>
    <w:rPr>
      <w:rFonts w:ascii="Calibri" w:hAnsi="Calibri" w:cs="Calibri"/>
      <w:b w:val="0"/>
      <w:bCs/>
      <w:strike w:val="0"/>
      <w:dstrike w:val="0"/>
      <w:sz w:val="22"/>
      <w:szCs w:val="22"/>
    </w:rPr>
  </w:style>
  <w:style w:type="character" w:customStyle="1" w:styleId="WW8Num59z1">
    <w:name w:val="WW8Num59z1"/>
  </w:style>
  <w:style w:type="character" w:customStyle="1" w:styleId="WW8Num59z2">
    <w:name w:val="WW8Num59z2"/>
  </w:style>
  <w:style w:type="character" w:customStyle="1" w:styleId="WW8Num59z3">
    <w:name w:val="WW8Num59z3"/>
  </w:style>
  <w:style w:type="character" w:customStyle="1" w:styleId="WW8Num59z4">
    <w:name w:val="WW8Num59z4"/>
  </w:style>
  <w:style w:type="character" w:customStyle="1" w:styleId="WW8Num59z5">
    <w:name w:val="WW8Num59z5"/>
  </w:style>
  <w:style w:type="character" w:customStyle="1" w:styleId="WW8Num59z6">
    <w:name w:val="WW8Num59z6"/>
  </w:style>
  <w:style w:type="character" w:customStyle="1" w:styleId="WW8Num59z7">
    <w:name w:val="WW8Num59z7"/>
  </w:style>
  <w:style w:type="character" w:customStyle="1" w:styleId="WW8Num59z8">
    <w:name w:val="WW8Num59z8"/>
  </w:style>
  <w:style w:type="character" w:customStyle="1" w:styleId="WW8Num60z0">
    <w:name w:val="WW8Num60z0"/>
  </w:style>
  <w:style w:type="character" w:customStyle="1" w:styleId="WW8Num60z1">
    <w:name w:val="WW8Num60z1"/>
  </w:style>
  <w:style w:type="character" w:customStyle="1" w:styleId="WW8Num60z2">
    <w:name w:val="WW8Num60z2"/>
  </w:style>
  <w:style w:type="character" w:customStyle="1" w:styleId="WW8Num60z3">
    <w:name w:val="WW8Num60z3"/>
  </w:style>
  <w:style w:type="character" w:customStyle="1" w:styleId="WW8Num60z4">
    <w:name w:val="WW8Num60z4"/>
  </w:style>
  <w:style w:type="character" w:customStyle="1" w:styleId="WW8Num60z5">
    <w:name w:val="WW8Num60z5"/>
  </w:style>
  <w:style w:type="character" w:customStyle="1" w:styleId="WW8Num60z6">
    <w:name w:val="WW8Num60z6"/>
  </w:style>
  <w:style w:type="character" w:customStyle="1" w:styleId="WW8Num60z7">
    <w:name w:val="WW8Num60z7"/>
  </w:style>
  <w:style w:type="character" w:customStyle="1" w:styleId="WW8Num60z8">
    <w:name w:val="WW8Num60z8"/>
  </w:style>
  <w:style w:type="character" w:customStyle="1" w:styleId="WW8Num61z0">
    <w:name w:val="WW8Num61z0"/>
  </w:style>
  <w:style w:type="character" w:customStyle="1" w:styleId="WW8Num61z1">
    <w:name w:val="WW8Num61z1"/>
  </w:style>
  <w:style w:type="character" w:customStyle="1" w:styleId="WW8Num61z2">
    <w:name w:val="WW8Num61z2"/>
  </w:style>
  <w:style w:type="character" w:customStyle="1" w:styleId="WW8Num61z3">
    <w:name w:val="WW8Num61z3"/>
  </w:style>
  <w:style w:type="character" w:customStyle="1" w:styleId="WW8Num61z4">
    <w:name w:val="WW8Num61z4"/>
  </w:style>
  <w:style w:type="character" w:customStyle="1" w:styleId="WW8Num61z5">
    <w:name w:val="WW8Num61z5"/>
  </w:style>
  <w:style w:type="character" w:customStyle="1" w:styleId="WW8Num61z6">
    <w:name w:val="WW8Num61z6"/>
  </w:style>
  <w:style w:type="character" w:customStyle="1" w:styleId="WW8Num61z7">
    <w:name w:val="WW8Num61z7"/>
  </w:style>
  <w:style w:type="character" w:customStyle="1" w:styleId="WW8Num61z8">
    <w:name w:val="WW8Num61z8"/>
  </w:style>
  <w:style w:type="character" w:customStyle="1" w:styleId="WW8Num62z0">
    <w:name w:val="WW8Num62z0"/>
  </w:style>
  <w:style w:type="character" w:customStyle="1" w:styleId="WW8Num62z1">
    <w:name w:val="WW8Num62z1"/>
  </w:style>
  <w:style w:type="character" w:customStyle="1" w:styleId="WW8Num62z2">
    <w:name w:val="WW8Num62z2"/>
  </w:style>
  <w:style w:type="character" w:customStyle="1" w:styleId="WW8Num62z3">
    <w:name w:val="WW8Num62z3"/>
  </w:style>
  <w:style w:type="character" w:customStyle="1" w:styleId="WW8Num62z4">
    <w:name w:val="WW8Num62z4"/>
  </w:style>
  <w:style w:type="character" w:customStyle="1" w:styleId="WW8Num62z5">
    <w:name w:val="WW8Num62z5"/>
  </w:style>
  <w:style w:type="character" w:customStyle="1" w:styleId="WW8Num62z6">
    <w:name w:val="WW8Num62z6"/>
  </w:style>
  <w:style w:type="character" w:customStyle="1" w:styleId="WW8Num62z7">
    <w:name w:val="WW8Num62z7"/>
  </w:style>
  <w:style w:type="character" w:customStyle="1" w:styleId="WW8Num62z8">
    <w:name w:val="WW8Num62z8"/>
  </w:style>
  <w:style w:type="character" w:customStyle="1" w:styleId="WW8Num63z0">
    <w:name w:val="WW8Num63z0"/>
    <w:rPr>
      <w:strike w:val="0"/>
      <w:dstrike w:val="0"/>
    </w:rPr>
  </w:style>
  <w:style w:type="character" w:customStyle="1" w:styleId="WW8Num63z1">
    <w:name w:val="WW8Num63z1"/>
  </w:style>
  <w:style w:type="character" w:customStyle="1" w:styleId="WW8Num63z2">
    <w:name w:val="WW8Num63z2"/>
    <w:rPr>
      <w:rFonts w:ascii="Symbol" w:hAnsi="Symbol" w:cs="Symbol" w:hint="default"/>
      <w:sz w:val="22"/>
      <w:szCs w:val="22"/>
    </w:rPr>
  </w:style>
  <w:style w:type="character" w:customStyle="1" w:styleId="WW8Num63z3">
    <w:name w:val="WW8Num63z3"/>
  </w:style>
  <w:style w:type="character" w:customStyle="1" w:styleId="WW8Num63z4">
    <w:name w:val="WW8Num63z4"/>
  </w:style>
  <w:style w:type="character" w:customStyle="1" w:styleId="WW8Num63z5">
    <w:name w:val="WW8Num63z5"/>
  </w:style>
  <w:style w:type="character" w:customStyle="1" w:styleId="WW8Num63z6">
    <w:name w:val="WW8Num63z6"/>
  </w:style>
  <w:style w:type="character" w:customStyle="1" w:styleId="WW8Num63z7">
    <w:name w:val="WW8Num63z7"/>
  </w:style>
  <w:style w:type="character" w:customStyle="1" w:styleId="WW8Num63z8">
    <w:name w:val="WW8Num63z8"/>
  </w:style>
  <w:style w:type="character" w:customStyle="1" w:styleId="WW8Num64z0">
    <w:name w:val="WW8Num64z0"/>
    <w:rPr>
      <w:b w:val="0"/>
    </w:rPr>
  </w:style>
  <w:style w:type="character" w:customStyle="1" w:styleId="WW8Num64z1">
    <w:name w:val="WW8Num64z1"/>
  </w:style>
  <w:style w:type="character" w:customStyle="1" w:styleId="WW8Num64z2">
    <w:name w:val="WW8Num64z2"/>
  </w:style>
  <w:style w:type="character" w:customStyle="1" w:styleId="WW8Num64z3">
    <w:name w:val="WW8Num64z3"/>
  </w:style>
  <w:style w:type="character" w:customStyle="1" w:styleId="WW8Num64z4">
    <w:name w:val="WW8Num64z4"/>
  </w:style>
  <w:style w:type="character" w:customStyle="1" w:styleId="WW8Num64z5">
    <w:name w:val="WW8Num64z5"/>
  </w:style>
  <w:style w:type="character" w:customStyle="1" w:styleId="WW8Num64z6">
    <w:name w:val="WW8Num64z6"/>
  </w:style>
  <w:style w:type="character" w:customStyle="1" w:styleId="WW8Num64z7">
    <w:name w:val="WW8Num64z7"/>
  </w:style>
  <w:style w:type="character" w:customStyle="1" w:styleId="WW8Num64z8">
    <w:name w:val="WW8Num64z8"/>
  </w:style>
  <w:style w:type="character" w:customStyle="1" w:styleId="WW8Num65z0">
    <w:name w:val="WW8Num65z0"/>
  </w:style>
  <w:style w:type="character" w:customStyle="1" w:styleId="WW8Num65z1">
    <w:name w:val="WW8Num65z1"/>
  </w:style>
  <w:style w:type="character" w:customStyle="1" w:styleId="WW8Num65z2">
    <w:name w:val="WW8Num65z2"/>
  </w:style>
  <w:style w:type="character" w:customStyle="1" w:styleId="WW8Num65z3">
    <w:name w:val="WW8Num65z3"/>
  </w:style>
  <w:style w:type="character" w:customStyle="1" w:styleId="WW8Num65z4">
    <w:name w:val="WW8Num65z4"/>
  </w:style>
  <w:style w:type="character" w:customStyle="1" w:styleId="WW8Num65z5">
    <w:name w:val="WW8Num65z5"/>
  </w:style>
  <w:style w:type="character" w:customStyle="1" w:styleId="WW8Num65z6">
    <w:name w:val="WW8Num65z6"/>
  </w:style>
  <w:style w:type="character" w:customStyle="1" w:styleId="WW8Num65z7">
    <w:name w:val="WW8Num65z7"/>
  </w:style>
  <w:style w:type="character" w:customStyle="1" w:styleId="WW8Num65z8">
    <w:name w:val="WW8Num65z8"/>
  </w:style>
  <w:style w:type="character" w:customStyle="1" w:styleId="WW8Num66z0">
    <w:name w:val="WW8Num66z0"/>
    <w:rPr>
      <w:rFonts w:ascii="Calibri" w:hAnsi="Calibri" w:cs="Calibri" w:hint="default"/>
      <w:b w:val="0"/>
      <w:bCs/>
      <w:sz w:val="22"/>
      <w:szCs w:val="22"/>
    </w:rPr>
  </w:style>
  <w:style w:type="character" w:customStyle="1" w:styleId="WW8Num66z1">
    <w:name w:val="WW8Num66z1"/>
  </w:style>
  <w:style w:type="character" w:customStyle="1" w:styleId="WW8Num66z2">
    <w:name w:val="WW8Num66z2"/>
    <w:rPr>
      <w:rFonts w:ascii="Symbol" w:hAnsi="Symbol" w:cs="Symbol" w:hint="default"/>
    </w:rPr>
  </w:style>
  <w:style w:type="character" w:customStyle="1" w:styleId="WW8Num66z3">
    <w:name w:val="WW8Num66z3"/>
  </w:style>
  <w:style w:type="character" w:customStyle="1" w:styleId="WW8Num66z4">
    <w:name w:val="WW8Num66z4"/>
  </w:style>
  <w:style w:type="character" w:customStyle="1" w:styleId="WW8Num66z5">
    <w:name w:val="WW8Num66z5"/>
  </w:style>
  <w:style w:type="character" w:customStyle="1" w:styleId="WW8Num66z6">
    <w:name w:val="WW8Num66z6"/>
  </w:style>
  <w:style w:type="character" w:customStyle="1" w:styleId="WW8Num66z7">
    <w:name w:val="WW8Num66z7"/>
  </w:style>
  <w:style w:type="character" w:customStyle="1" w:styleId="WW8Num66z8">
    <w:name w:val="WW8Num66z8"/>
  </w:style>
  <w:style w:type="character" w:customStyle="1" w:styleId="WW8Num67z0">
    <w:name w:val="WW8Num67z0"/>
  </w:style>
  <w:style w:type="character" w:customStyle="1" w:styleId="WW8Num67z1">
    <w:name w:val="WW8Num67z1"/>
  </w:style>
  <w:style w:type="character" w:customStyle="1" w:styleId="WW8Num67z2">
    <w:name w:val="WW8Num67z2"/>
  </w:style>
  <w:style w:type="character" w:customStyle="1" w:styleId="WW8Num67z3">
    <w:name w:val="WW8Num67z3"/>
  </w:style>
  <w:style w:type="character" w:customStyle="1" w:styleId="WW8Num67z4">
    <w:name w:val="WW8Num67z4"/>
  </w:style>
  <w:style w:type="character" w:customStyle="1" w:styleId="WW8Num67z5">
    <w:name w:val="WW8Num67z5"/>
  </w:style>
  <w:style w:type="character" w:customStyle="1" w:styleId="WW8Num67z6">
    <w:name w:val="WW8Num67z6"/>
  </w:style>
  <w:style w:type="character" w:customStyle="1" w:styleId="WW8Num67z7">
    <w:name w:val="WW8Num67z7"/>
  </w:style>
  <w:style w:type="character" w:customStyle="1" w:styleId="WW8Num67z8">
    <w:name w:val="WW8Num67z8"/>
  </w:style>
  <w:style w:type="character" w:customStyle="1" w:styleId="WW8Num68z0">
    <w:name w:val="WW8Num68z0"/>
    <w:rPr>
      <w:rFonts w:hint="default"/>
    </w:rPr>
  </w:style>
  <w:style w:type="character" w:customStyle="1" w:styleId="WW8Num68z1">
    <w:name w:val="WW8Num68z1"/>
  </w:style>
  <w:style w:type="character" w:customStyle="1" w:styleId="WW8Num68z2">
    <w:name w:val="WW8Num68z2"/>
  </w:style>
  <w:style w:type="character" w:customStyle="1" w:styleId="WW8Num68z3">
    <w:name w:val="WW8Num68z3"/>
  </w:style>
  <w:style w:type="character" w:customStyle="1" w:styleId="WW8Num68z4">
    <w:name w:val="WW8Num68z4"/>
  </w:style>
  <w:style w:type="character" w:customStyle="1" w:styleId="WW8Num68z5">
    <w:name w:val="WW8Num68z5"/>
  </w:style>
  <w:style w:type="character" w:customStyle="1" w:styleId="WW8Num68z6">
    <w:name w:val="WW8Num68z6"/>
  </w:style>
  <w:style w:type="character" w:customStyle="1" w:styleId="WW8Num68z7">
    <w:name w:val="WW8Num68z7"/>
  </w:style>
  <w:style w:type="character" w:customStyle="1" w:styleId="WW8Num68z8">
    <w:name w:val="WW8Num68z8"/>
  </w:style>
  <w:style w:type="character" w:customStyle="1" w:styleId="WW8Num69z0">
    <w:name w:val="WW8Num69z0"/>
    <w:rPr>
      <w:rFonts w:ascii="Arial" w:hAnsi="Arial" w:cs="Arial"/>
      <w:sz w:val="22"/>
      <w:szCs w:val="22"/>
    </w:rPr>
  </w:style>
  <w:style w:type="character" w:customStyle="1" w:styleId="WW8Num69z1">
    <w:name w:val="WW8Num69z1"/>
  </w:style>
  <w:style w:type="character" w:customStyle="1" w:styleId="WW8Num69z2">
    <w:name w:val="WW8Num69z2"/>
  </w:style>
  <w:style w:type="character" w:customStyle="1" w:styleId="WW8Num69z3">
    <w:name w:val="WW8Num69z3"/>
  </w:style>
  <w:style w:type="character" w:customStyle="1" w:styleId="WW8Num69z4">
    <w:name w:val="WW8Num69z4"/>
  </w:style>
  <w:style w:type="character" w:customStyle="1" w:styleId="WW8Num69z5">
    <w:name w:val="WW8Num69z5"/>
  </w:style>
  <w:style w:type="character" w:customStyle="1" w:styleId="WW8Num69z6">
    <w:name w:val="WW8Num69z6"/>
  </w:style>
  <w:style w:type="character" w:customStyle="1" w:styleId="WW8Num69z7">
    <w:name w:val="WW8Num69z7"/>
  </w:style>
  <w:style w:type="character" w:customStyle="1" w:styleId="WW8Num69z8">
    <w:name w:val="WW8Num69z8"/>
  </w:style>
  <w:style w:type="character" w:customStyle="1" w:styleId="WW8Num70z0">
    <w:name w:val="WW8Num70z0"/>
  </w:style>
  <w:style w:type="character" w:customStyle="1" w:styleId="WW8Num70z1">
    <w:name w:val="WW8Num70z1"/>
  </w:style>
  <w:style w:type="character" w:customStyle="1" w:styleId="WW8Num70z2">
    <w:name w:val="WW8Num70z2"/>
  </w:style>
  <w:style w:type="character" w:customStyle="1" w:styleId="WW8Num70z3">
    <w:name w:val="WW8Num70z3"/>
  </w:style>
  <w:style w:type="character" w:customStyle="1" w:styleId="WW8Num70z4">
    <w:name w:val="WW8Num70z4"/>
  </w:style>
  <w:style w:type="character" w:customStyle="1" w:styleId="WW8Num70z5">
    <w:name w:val="WW8Num70z5"/>
  </w:style>
  <w:style w:type="character" w:customStyle="1" w:styleId="WW8Num70z6">
    <w:name w:val="WW8Num70z6"/>
  </w:style>
  <w:style w:type="character" w:customStyle="1" w:styleId="WW8Num70z7">
    <w:name w:val="WW8Num70z7"/>
  </w:style>
  <w:style w:type="character" w:customStyle="1" w:styleId="WW8Num70z8">
    <w:name w:val="WW8Num70z8"/>
  </w:style>
  <w:style w:type="character" w:customStyle="1" w:styleId="WW8Num71z0">
    <w:name w:val="WW8Num71z0"/>
    <w:rPr>
      <w:rFonts w:ascii="Calibri" w:hAnsi="Calibri" w:cs="Calibri" w:hint="default"/>
      <w:b w:val="0"/>
      <w:bCs/>
      <w:sz w:val="22"/>
      <w:szCs w:val="22"/>
    </w:rPr>
  </w:style>
  <w:style w:type="character" w:customStyle="1" w:styleId="WW8Num71z1">
    <w:name w:val="WW8Num71z1"/>
  </w:style>
  <w:style w:type="character" w:customStyle="1" w:styleId="WW8Num71z2">
    <w:name w:val="WW8Num71z2"/>
    <w:rPr>
      <w:rFonts w:ascii="Symbol" w:hAnsi="Symbol" w:cs="Symbol" w:hint="default"/>
    </w:rPr>
  </w:style>
  <w:style w:type="character" w:customStyle="1" w:styleId="WW8Num71z3">
    <w:name w:val="WW8Num71z3"/>
  </w:style>
  <w:style w:type="character" w:customStyle="1" w:styleId="WW8Num71z4">
    <w:name w:val="WW8Num71z4"/>
  </w:style>
  <w:style w:type="character" w:customStyle="1" w:styleId="WW8Num71z5">
    <w:name w:val="WW8Num71z5"/>
  </w:style>
  <w:style w:type="character" w:customStyle="1" w:styleId="WW8Num71z6">
    <w:name w:val="WW8Num71z6"/>
  </w:style>
  <w:style w:type="character" w:customStyle="1" w:styleId="WW8Num71z7">
    <w:name w:val="WW8Num71z7"/>
  </w:style>
  <w:style w:type="character" w:customStyle="1" w:styleId="WW8Num71z8">
    <w:name w:val="WW8Num71z8"/>
  </w:style>
  <w:style w:type="character" w:customStyle="1" w:styleId="WW8NumSt31z0">
    <w:name w:val="WW8NumSt31z0"/>
    <w:rPr>
      <w:rFonts w:ascii="Arial" w:hAnsi="Arial" w:cs="Arial" w:hint="default"/>
      <w:sz w:val="22"/>
      <w:szCs w:val="22"/>
    </w:rPr>
  </w:style>
  <w:style w:type="character" w:customStyle="1" w:styleId="WW8NumSt34z0">
    <w:name w:val="WW8NumSt34z0"/>
    <w:rPr>
      <w:rFonts w:ascii="Arial" w:hAnsi="Arial" w:cs="Arial" w:hint="default"/>
      <w:sz w:val="22"/>
      <w:szCs w:val="22"/>
    </w:rPr>
  </w:style>
  <w:style w:type="character" w:customStyle="1" w:styleId="WW8NumSt39z0">
    <w:name w:val="WW8NumSt39z0"/>
    <w:rPr>
      <w:rFonts w:hint="default"/>
      <w:sz w:val="22"/>
      <w:szCs w:val="22"/>
    </w:rPr>
  </w:style>
  <w:style w:type="character" w:customStyle="1" w:styleId="WW8NumSt44z0">
    <w:name w:val="WW8NumSt44z0"/>
    <w:rPr>
      <w:b w:val="0"/>
    </w:rPr>
  </w:style>
  <w:style w:type="character" w:customStyle="1" w:styleId="Domylnaczcionkaakapitu1">
    <w:name w:val="Domyślna czcionka akapitu1"/>
  </w:style>
  <w:style w:type="character" w:customStyle="1" w:styleId="StopkaZnak">
    <w:name w:val="Stopka Znak"/>
    <w:rPr>
      <w:rFonts w:ascii="Times New Roman" w:eastAsia="Times New Roman" w:hAnsi="Times New Roman" w:cs="Times New Roman"/>
      <w:sz w:val="20"/>
      <w:szCs w:val="20"/>
    </w:rPr>
  </w:style>
  <w:style w:type="character" w:customStyle="1" w:styleId="NagwekZnak">
    <w:name w:val="Nagłówek Znak"/>
    <w:rPr>
      <w:rFonts w:ascii="Garamond" w:eastAsia="Times New Roman" w:hAnsi="Garamond" w:cs="Times New Roman"/>
      <w:sz w:val="26"/>
      <w:szCs w:val="16"/>
    </w:rPr>
  </w:style>
  <w:style w:type="character" w:customStyle="1" w:styleId="TekstpodstawowyZnak">
    <w:name w:val="Tekst podstawowy Znak"/>
    <w:rPr>
      <w:rFonts w:ascii="Times New Roman" w:eastAsia="Times New Roman" w:hAnsi="Times New Roman" w:cs="Times New Roman"/>
      <w:sz w:val="28"/>
      <w:szCs w:val="20"/>
    </w:rPr>
  </w:style>
  <w:style w:type="character" w:customStyle="1" w:styleId="Tekstpodstawowy2Znak">
    <w:name w:val="Tekst podstawowy 2 Znak"/>
    <w:rPr>
      <w:rFonts w:ascii="Garamond" w:eastAsia="Times New Roman" w:hAnsi="Garamond" w:cs="Times New Roman"/>
      <w:sz w:val="26"/>
      <w:szCs w:val="16"/>
    </w:rPr>
  </w:style>
  <w:style w:type="character" w:customStyle="1" w:styleId="TekstdymkaZnak">
    <w:name w:val="Tekst dymka Znak"/>
    <w:rPr>
      <w:rFonts w:ascii="Tahoma" w:eastAsia="Times New Roman" w:hAnsi="Tahoma" w:cs="Tahoma"/>
      <w:sz w:val="16"/>
      <w:szCs w:val="16"/>
    </w:rPr>
  </w:style>
  <w:style w:type="character" w:customStyle="1" w:styleId="znormal1">
    <w:name w:val="z_normal1"/>
    <w:rPr>
      <w:rFonts w:ascii="Times New Roman" w:hAnsi="Times New Roman" w:cs="Times New Roman"/>
      <w:color w:val="000000"/>
      <w:spacing w:val="0"/>
      <w:w w:val="100"/>
      <w:sz w:val="22"/>
      <w:szCs w:val="14"/>
    </w:rPr>
  </w:style>
  <w:style w:type="character" w:customStyle="1" w:styleId="ListLabel1">
    <w:name w:val="ListLabel 1"/>
    <w:rPr>
      <w:b/>
      <w:color w:val="808080"/>
      <w:sz w:val="28"/>
      <w:szCs w:val="28"/>
    </w:rPr>
  </w:style>
  <w:style w:type="character" w:customStyle="1" w:styleId="ListLabel2">
    <w:name w:val="ListLabel 2"/>
    <w:rPr>
      <w:rFonts w:cs="Courier New"/>
    </w:rPr>
  </w:style>
  <w:style w:type="character" w:customStyle="1" w:styleId="ListLabel3">
    <w:name w:val="ListLabel 3"/>
    <w:rPr>
      <w:b w:val="0"/>
    </w:rPr>
  </w:style>
  <w:style w:type="character" w:customStyle="1" w:styleId="ListLabel4">
    <w:name w:val="ListLabel 4"/>
    <w:rPr>
      <w:sz w:val="18"/>
    </w:rPr>
  </w:style>
  <w:style w:type="character" w:customStyle="1" w:styleId="ListLabel5">
    <w:name w:val="ListLabel 5"/>
    <w:rPr>
      <w:rFonts w:cs="Times New Roman"/>
      <w:color w:val="00000A"/>
      <w:sz w:val="16"/>
    </w:rPr>
  </w:style>
  <w:style w:type="character" w:customStyle="1" w:styleId="ListLabel6">
    <w:name w:val="ListLabel 6"/>
    <w:rPr>
      <w:rFonts w:eastAsia="Times New Roman" w:cs="Times New Roman"/>
    </w:rPr>
  </w:style>
  <w:style w:type="character" w:customStyle="1" w:styleId="ListLabel7">
    <w:name w:val="ListLabel 7"/>
    <w:rPr>
      <w:sz w:val="16"/>
    </w:rPr>
  </w:style>
  <w:style w:type="character" w:customStyle="1" w:styleId="NumberingSymbols">
    <w:name w:val="Numbering Symbols"/>
  </w:style>
  <w:style w:type="character" w:customStyle="1" w:styleId="TekstprzypisukocowegoZnak">
    <w:name w:val="Tekst przypisu końcowego Znak"/>
    <w:rPr>
      <w:sz w:val="20"/>
      <w:szCs w:val="18"/>
    </w:rPr>
  </w:style>
  <w:style w:type="character" w:customStyle="1" w:styleId="Znakiprzypiswkocowych">
    <w:name w:val="Znaki przypisów końcowych"/>
    <w:rPr>
      <w:vertAlign w:val="superscript"/>
    </w:rPr>
  </w:style>
  <w:style w:type="character" w:customStyle="1" w:styleId="Odwoaniedokomentarza1">
    <w:name w:val="Odwołanie do komentarza1"/>
    <w:rPr>
      <w:sz w:val="16"/>
      <w:szCs w:val="16"/>
    </w:rPr>
  </w:style>
  <w:style w:type="character" w:customStyle="1" w:styleId="TekstkomentarzaZnak">
    <w:name w:val="Tekst komentarza Znak"/>
    <w:rPr>
      <w:kern w:val="1"/>
      <w:szCs w:val="18"/>
      <w:lang w:eastAsia="hi-IN" w:bidi="hi-IN"/>
    </w:rPr>
  </w:style>
  <w:style w:type="character" w:customStyle="1" w:styleId="TematkomentarzaZnak">
    <w:name w:val="Temat komentarza Znak"/>
    <w:rPr>
      <w:b/>
      <w:bCs/>
      <w:kern w:val="1"/>
      <w:szCs w:val="18"/>
      <w:lang w:eastAsia="hi-IN" w:bidi="hi-IN"/>
    </w:rPr>
  </w:style>
  <w:style w:type="character" w:customStyle="1" w:styleId="Nagwek2Znak">
    <w:name w:val="Nagłówek 2 Znak"/>
    <w:rPr>
      <w:rFonts w:eastAsia="Times New Roman" w:cs="Times New Roman"/>
      <w:b/>
      <w:kern w:val="1"/>
    </w:rPr>
  </w:style>
  <w:style w:type="character" w:customStyle="1" w:styleId="ZwykytekstZnak">
    <w:name w:val="Zwykły tekst Znak"/>
    <w:rPr>
      <w:rFonts w:ascii="Calibri" w:eastAsia="Calibri" w:hAnsi="Calibri" w:cs="Times New Roman"/>
      <w:sz w:val="22"/>
      <w:szCs w:val="21"/>
    </w:rPr>
  </w:style>
  <w:style w:type="character" w:customStyle="1" w:styleId="Tekstpodstawowy3Znak">
    <w:name w:val="Tekst podstawowy 3 Znak"/>
    <w:rPr>
      <w:kern w:val="1"/>
      <w:sz w:val="16"/>
      <w:szCs w:val="14"/>
      <w:lang w:eastAsia="hi-IN" w:bidi="hi-IN"/>
    </w:rPr>
  </w:style>
  <w:style w:type="character" w:customStyle="1" w:styleId="Nagwek3Znak">
    <w:name w:val="Nagłówek 3 Znak"/>
    <w:rPr>
      <w:rFonts w:ascii="Calibri Light" w:eastAsia="Times New Roman" w:hAnsi="Calibri Light" w:cs="Calibri Light"/>
      <w:b/>
      <w:bCs/>
      <w:kern w:val="1"/>
      <w:sz w:val="26"/>
      <w:szCs w:val="23"/>
      <w:lang w:eastAsia="hi-IN" w:bidi="hi-IN"/>
    </w:rPr>
  </w:style>
  <w:style w:type="character" w:styleId="Hipercze">
    <w:name w:val="Hyperlink"/>
    <w:rPr>
      <w:color w:val="0563C1"/>
      <w:u w:val="single"/>
    </w:rPr>
  </w:style>
  <w:style w:type="character" w:styleId="Pogrubienie">
    <w:name w:val="Strong"/>
    <w:qFormat/>
    <w:rPr>
      <w:b/>
      <w:bCs/>
    </w:rPr>
  </w:style>
  <w:style w:type="character" w:customStyle="1" w:styleId="AkapitzlistZnak">
    <w:name w:val="Akapit z listą Znak"/>
    <w:rPr>
      <w:rFonts w:eastAsia="Times New Roman" w:cs="Times New Roman"/>
      <w:kern w:val="1"/>
      <w:sz w:val="26"/>
      <w:szCs w:val="26"/>
      <w:lang w:eastAsia="hi-IN" w:bidi="hi-IN"/>
    </w:rPr>
  </w:style>
  <w:style w:type="paragraph" w:customStyle="1" w:styleId="Nagwek1">
    <w:name w:val="Nagłówek1"/>
    <w:basedOn w:val="Normalny"/>
    <w:next w:val="Tekstpodstawowy"/>
    <w:pPr>
      <w:keepNext/>
      <w:spacing w:before="240" w:after="120"/>
    </w:pPr>
    <w:rPr>
      <w:rFonts w:ascii="Arial" w:eastAsia="Microsoft YaHei" w:hAnsi="Arial" w:cs="Lucida Sans"/>
      <w:sz w:val="28"/>
      <w:szCs w:val="28"/>
    </w:rPr>
  </w:style>
  <w:style w:type="paragraph" w:styleId="Tekstpodstawowy">
    <w:name w:val="Body Text"/>
    <w:basedOn w:val="Normalny"/>
    <w:pPr>
      <w:spacing w:after="120"/>
    </w:pPr>
  </w:style>
  <w:style w:type="paragraph" w:styleId="Lista">
    <w:name w:val="List"/>
    <w:basedOn w:val="Textbody"/>
    <w:rPr>
      <w:rFonts w:cs="Mangal"/>
    </w:rPr>
  </w:style>
  <w:style w:type="paragraph" w:customStyle="1" w:styleId="Podpis1">
    <w:name w:val="Podpis1"/>
    <w:basedOn w:val="Normalny"/>
    <w:pPr>
      <w:suppressLineNumbers/>
      <w:spacing w:before="120" w:after="120"/>
    </w:pPr>
    <w:rPr>
      <w:rFonts w:cs="Lucida Sans"/>
      <w:i/>
      <w:iCs/>
    </w:rPr>
  </w:style>
  <w:style w:type="paragraph" w:customStyle="1" w:styleId="Indeks">
    <w:name w:val="Indeks"/>
    <w:basedOn w:val="Normalny"/>
    <w:pPr>
      <w:suppressLineNumbers/>
    </w:pPr>
    <w:rPr>
      <w:rFonts w:cs="Lucida Sans"/>
    </w:rPr>
  </w:style>
  <w:style w:type="paragraph" w:customStyle="1" w:styleId="Standard">
    <w:name w:val="Standard"/>
    <w:pPr>
      <w:widowControl w:val="0"/>
      <w:suppressAutoHyphens/>
      <w:spacing w:before="9" w:line="360" w:lineRule="atLeast"/>
      <w:textAlignment w:val="baseline"/>
    </w:pPr>
    <w:rPr>
      <w:kern w:val="1"/>
      <w:sz w:val="26"/>
      <w:szCs w:val="26"/>
      <w:lang w:eastAsia="hi-IN" w:bidi="hi-IN"/>
    </w:rPr>
  </w:style>
  <w:style w:type="paragraph" w:styleId="Nagwek">
    <w:name w:val="header"/>
    <w:basedOn w:val="Standard"/>
    <w:next w:val="Textbody"/>
    <w:pPr>
      <w:keepNext/>
      <w:spacing w:before="240" w:after="120"/>
    </w:pPr>
    <w:rPr>
      <w:rFonts w:ascii="Arial" w:eastAsia="Arial Unicode MS" w:hAnsi="Arial" w:cs="Mangal"/>
      <w:sz w:val="28"/>
      <w:szCs w:val="28"/>
    </w:rPr>
  </w:style>
  <w:style w:type="paragraph" w:customStyle="1" w:styleId="Textbody">
    <w:name w:val="Text body"/>
    <w:basedOn w:val="Standard"/>
    <w:pPr>
      <w:suppressAutoHyphens w:val="0"/>
      <w:jc w:val="both"/>
    </w:pPr>
    <w:rPr>
      <w:sz w:val="28"/>
      <w:szCs w:val="20"/>
    </w:rPr>
  </w:style>
  <w:style w:type="paragraph" w:customStyle="1" w:styleId="Legenda1">
    <w:name w:val="Legenda1"/>
    <w:basedOn w:val="Standard"/>
    <w:pPr>
      <w:suppressLineNumbers/>
      <w:spacing w:before="120" w:after="120"/>
    </w:pPr>
    <w:rPr>
      <w:rFonts w:cs="Mangal"/>
      <w:i/>
      <w:iCs/>
      <w:sz w:val="24"/>
      <w:szCs w:val="24"/>
    </w:rPr>
  </w:style>
  <w:style w:type="paragraph" w:customStyle="1" w:styleId="Index">
    <w:name w:val="Index"/>
    <w:basedOn w:val="Standard"/>
    <w:pPr>
      <w:suppressLineNumbers/>
    </w:pPr>
    <w:rPr>
      <w:rFonts w:cs="Mangal"/>
    </w:rPr>
  </w:style>
  <w:style w:type="paragraph" w:styleId="Stopka">
    <w:name w:val="footer"/>
    <w:basedOn w:val="Standard"/>
    <w:pPr>
      <w:suppressLineNumbers/>
    </w:pPr>
    <w:rPr>
      <w:sz w:val="20"/>
      <w:szCs w:val="20"/>
    </w:rPr>
  </w:style>
  <w:style w:type="paragraph" w:customStyle="1" w:styleId="Tekstpodstawowy21">
    <w:name w:val="Tekst podstawowy 21"/>
    <w:basedOn w:val="Standard"/>
    <w:pPr>
      <w:spacing w:before="0" w:after="120" w:line="480" w:lineRule="auto"/>
    </w:pPr>
  </w:style>
  <w:style w:type="paragraph" w:customStyle="1" w:styleId="KRESKA">
    <w:name w:val="KRESKA"/>
    <w:pPr>
      <w:widowControl w:val="0"/>
      <w:suppressAutoHyphens/>
      <w:textAlignment w:val="baseline"/>
    </w:pPr>
    <w:rPr>
      <w:rFonts w:eastAsia="Arial Unicode MS" w:cs="Mangal"/>
      <w:kern w:val="1"/>
      <w:sz w:val="24"/>
      <w:szCs w:val="24"/>
      <w:lang w:eastAsia="hi-IN" w:bidi="hi-IN"/>
    </w:rPr>
  </w:style>
  <w:style w:type="paragraph" w:customStyle="1" w:styleId="znormal">
    <w:name w:val="z_normal"/>
    <w:pPr>
      <w:widowControl w:val="0"/>
      <w:suppressAutoHyphens/>
      <w:spacing w:line="360" w:lineRule="auto"/>
      <w:ind w:left="397"/>
      <w:jc w:val="both"/>
      <w:textAlignment w:val="baseline"/>
    </w:pPr>
    <w:rPr>
      <w:color w:val="000000"/>
      <w:kern w:val="1"/>
      <w:sz w:val="24"/>
      <w:szCs w:val="23"/>
      <w:lang w:eastAsia="hi-IN" w:bidi="hi-IN"/>
    </w:rPr>
  </w:style>
  <w:style w:type="paragraph" w:customStyle="1" w:styleId="z1">
    <w:name w:val="z1"/>
    <w:pPr>
      <w:widowControl w:val="0"/>
      <w:tabs>
        <w:tab w:val="left" w:pos="397"/>
      </w:tabs>
      <w:suppressAutoHyphens/>
      <w:spacing w:before="170" w:line="360" w:lineRule="auto"/>
      <w:jc w:val="both"/>
      <w:textAlignment w:val="baseline"/>
    </w:pPr>
    <w:rPr>
      <w:b/>
      <w:bCs/>
      <w:color w:val="000000"/>
      <w:kern w:val="1"/>
      <w:sz w:val="28"/>
      <w:szCs w:val="23"/>
      <w:lang w:eastAsia="hi-IN" w:bidi="hi-IN"/>
    </w:rPr>
  </w:style>
  <w:style w:type="paragraph" w:customStyle="1" w:styleId="z3">
    <w:name w:val="z3"/>
    <w:pPr>
      <w:keepNext/>
      <w:widowControl w:val="0"/>
      <w:suppressAutoHyphens/>
      <w:spacing w:before="57" w:line="360" w:lineRule="auto"/>
      <w:ind w:left="397"/>
      <w:jc w:val="both"/>
      <w:textAlignment w:val="baseline"/>
    </w:pPr>
    <w:rPr>
      <w:color w:val="000000"/>
      <w:kern w:val="1"/>
      <w:sz w:val="24"/>
      <w:szCs w:val="23"/>
      <w:lang w:eastAsia="hi-IN" w:bidi="hi-IN"/>
    </w:rPr>
  </w:style>
  <w:style w:type="paragraph" w:customStyle="1" w:styleId="BOMBA">
    <w:name w:val="BOMBA"/>
    <w:basedOn w:val="Standard"/>
    <w:pPr>
      <w:suppressAutoHyphens w:val="0"/>
      <w:spacing w:line="360" w:lineRule="auto"/>
      <w:ind w:left="851" w:hanging="425"/>
      <w:jc w:val="both"/>
    </w:pPr>
    <w:rPr>
      <w:color w:val="000000"/>
      <w:sz w:val="22"/>
      <w:szCs w:val="23"/>
    </w:rPr>
  </w:style>
  <w:style w:type="paragraph" w:customStyle="1" w:styleId="z4">
    <w:name w:val="z4"/>
    <w:pPr>
      <w:widowControl w:val="0"/>
      <w:tabs>
        <w:tab w:val="left" w:pos="939"/>
      </w:tabs>
      <w:suppressAutoHyphens/>
      <w:spacing w:before="57" w:line="360" w:lineRule="auto"/>
      <w:ind w:firstLine="397"/>
      <w:jc w:val="both"/>
      <w:textAlignment w:val="baseline"/>
    </w:pPr>
    <w:rPr>
      <w:color w:val="000000"/>
      <w:kern w:val="1"/>
      <w:sz w:val="24"/>
      <w:szCs w:val="23"/>
      <w:lang w:eastAsia="hi-IN" w:bidi="hi-IN"/>
    </w:rPr>
  </w:style>
  <w:style w:type="paragraph" w:customStyle="1" w:styleId="ztabela">
    <w:name w:val="z_tabela"/>
    <w:pPr>
      <w:widowControl w:val="0"/>
      <w:pBdr>
        <w:top w:val="single" w:sz="1" w:space="0" w:color="000080"/>
        <w:left w:val="single" w:sz="1" w:space="0" w:color="000080"/>
        <w:bottom w:val="single" w:sz="1" w:space="0" w:color="000080"/>
        <w:right w:val="single" w:sz="1" w:space="0" w:color="000080"/>
      </w:pBdr>
      <w:suppressAutoHyphens/>
      <w:spacing w:before="57" w:line="360" w:lineRule="auto"/>
      <w:ind w:left="113"/>
      <w:textAlignment w:val="baseline"/>
    </w:pPr>
    <w:rPr>
      <w:color w:val="000000"/>
      <w:kern w:val="1"/>
      <w:sz w:val="24"/>
      <w:szCs w:val="18"/>
      <w:lang w:eastAsia="hi-IN" w:bidi="hi-IN"/>
    </w:rPr>
  </w:style>
  <w:style w:type="paragraph" w:styleId="Tekstdymka">
    <w:name w:val="Balloon Text"/>
    <w:basedOn w:val="Standard"/>
    <w:rPr>
      <w:rFonts w:ascii="Tahoma" w:hAnsi="Tahoma" w:cs="Tahoma"/>
      <w:sz w:val="16"/>
    </w:rPr>
  </w:style>
  <w:style w:type="paragraph" w:styleId="Akapitzlist">
    <w:name w:val="List Paragraph"/>
    <w:basedOn w:val="Standard"/>
    <w:qFormat/>
    <w:pPr>
      <w:ind w:left="720"/>
    </w:pPr>
  </w:style>
  <w:style w:type="paragraph" w:customStyle="1" w:styleId="Standarduser">
    <w:name w:val="Standard (user)"/>
    <w:pPr>
      <w:suppressAutoHyphens/>
      <w:textAlignment w:val="baseline"/>
    </w:pPr>
    <w:rPr>
      <w:rFonts w:ascii="Verdana" w:eastAsia="Arial" w:hAnsi="Verdana"/>
      <w:kern w:val="1"/>
      <w:lang w:eastAsia="ar-SA"/>
    </w:rPr>
  </w:style>
  <w:style w:type="paragraph" w:customStyle="1" w:styleId="Textbodyuser">
    <w:name w:val="Text body (user)"/>
    <w:basedOn w:val="Standarduser"/>
    <w:pPr>
      <w:jc w:val="both"/>
    </w:pPr>
    <w:rPr>
      <w:sz w:val="24"/>
    </w:rPr>
  </w:style>
  <w:style w:type="paragraph" w:styleId="Tekstprzypisukocowego">
    <w:name w:val="endnote text"/>
    <w:basedOn w:val="Normalny"/>
    <w:rPr>
      <w:sz w:val="20"/>
      <w:szCs w:val="18"/>
    </w:rPr>
  </w:style>
  <w:style w:type="paragraph" w:customStyle="1" w:styleId="Tekstkomentarza1">
    <w:name w:val="Tekst komentarza1"/>
    <w:basedOn w:val="Normalny"/>
    <w:rPr>
      <w:sz w:val="20"/>
      <w:szCs w:val="18"/>
    </w:rPr>
  </w:style>
  <w:style w:type="paragraph" w:styleId="Tematkomentarza">
    <w:name w:val="annotation subject"/>
    <w:basedOn w:val="Tekstkomentarza1"/>
    <w:next w:val="Tekstkomentarza1"/>
    <w:rPr>
      <w:b/>
      <w:bCs/>
    </w:rPr>
  </w:style>
  <w:style w:type="paragraph" w:customStyle="1" w:styleId="Zwykytekst1">
    <w:name w:val="Zwykły tekst1"/>
    <w:basedOn w:val="Normalny"/>
    <w:pPr>
      <w:widowControl/>
      <w:suppressAutoHyphens w:val="0"/>
      <w:textAlignment w:val="auto"/>
    </w:pPr>
    <w:rPr>
      <w:rFonts w:ascii="Calibri" w:eastAsia="Calibri" w:hAnsi="Calibri" w:cs="Times New Roman"/>
      <w:sz w:val="22"/>
      <w:szCs w:val="21"/>
      <w:lang w:eastAsia="ar-SA" w:bidi="ar-SA"/>
    </w:rPr>
  </w:style>
  <w:style w:type="paragraph" w:customStyle="1" w:styleId="Heading">
    <w:name w:val="Heading"/>
    <w:basedOn w:val="Standard"/>
    <w:next w:val="Textbody"/>
    <w:pPr>
      <w:keepNext/>
      <w:widowControl/>
      <w:spacing w:before="240" w:after="120" w:line="276" w:lineRule="auto"/>
    </w:pPr>
    <w:rPr>
      <w:rFonts w:ascii="Arial" w:eastAsia="Microsoft YaHei" w:hAnsi="Arial" w:cs="Arial"/>
      <w:sz w:val="28"/>
      <w:szCs w:val="28"/>
      <w:lang w:eastAsia="ar-SA" w:bidi="ar-SA"/>
    </w:rPr>
  </w:style>
  <w:style w:type="paragraph" w:styleId="Poprawka">
    <w:name w:val="Revision"/>
    <w:pPr>
      <w:suppressAutoHyphens/>
    </w:pPr>
    <w:rPr>
      <w:rFonts w:eastAsia="Arial Unicode MS" w:cs="Mangal"/>
      <w:kern w:val="1"/>
      <w:sz w:val="24"/>
      <w:szCs w:val="21"/>
      <w:lang w:eastAsia="hi-IN" w:bidi="hi-IN"/>
    </w:rPr>
  </w:style>
  <w:style w:type="paragraph" w:customStyle="1" w:styleId="Tekstpodstawowy31">
    <w:name w:val="Tekst podstawowy 31"/>
    <w:basedOn w:val="Normalny"/>
    <w:pPr>
      <w:spacing w:after="120"/>
    </w:pPr>
    <w:rPr>
      <w:sz w:val="16"/>
      <w:szCs w:val="14"/>
    </w:rPr>
  </w:style>
  <w:style w:type="paragraph" w:styleId="Bezodstpw">
    <w:name w:val="No Spacing"/>
    <w:qFormat/>
    <w:pPr>
      <w:widowControl w:val="0"/>
      <w:suppressAutoHyphens/>
      <w:textAlignment w:val="baseline"/>
    </w:pPr>
    <w:rPr>
      <w:rFonts w:eastAsia="Arial Unicode MS" w:cs="Mangal"/>
      <w:kern w:val="1"/>
      <w:sz w:val="24"/>
      <w:szCs w:val="21"/>
      <w:lang w:eastAsia="hi-IN" w:bidi="hi-IN"/>
    </w:rPr>
  </w:style>
  <w:style w:type="paragraph" w:customStyle="1" w:styleId="Default">
    <w:name w:val="Default"/>
    <w:pPr>
      <w:suppressAutoHyphens/>
      <w:autoSpaceDE w:val="0"/>
    </w:pPr>
    <w:rPr>
      <w:rFonts w:ascii="Calibri" w:eastAsia="Calibri" w:hAnsi="Calibri" w:cs="Calibri"/>
      <w:color w:val="000000"/>
      <w:sz w:val="24"/>
      <w:szCs w:val="24"/>
      <w:lang w:eastAsia="ar-SA"/>
    </w:rPr>
  </w:style>
  <w:style w:type="table" w:styleId="Tabela-Siatka">
    <w:name w:val="Table Grid"/>
    <w:basedOn w:val="Standardowy"/>
    <w:uiPriority w:val="39"/>
    <w:rsid w:val="00FD67B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928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noworyta@szpitaljp2.krakow.pl"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z.celebanski@szpitaljp2.krakow.pl"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k.niemiec@szpitaljp2.krakow.pl" TargetMode="External"/><Relationship Id="rId4" Type="http://schemas.openxmlformats.org/officeDocument/2006/relationships/webSettings" Target="webSettings.xml"/><Relationship Id="rId9" Type="http://schemas.openxmlformats.org/officeDocument/2006/relationships/hyperlink" Target="mailto:t.wielkiewicz@szpitaljp2.krakow.pl"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28</Pages>
  <Words>8473</Words>
  <Characters>50843</Characters>
  <Application>Microsoft Office Word</Application>
  <DocSecurity>0</DocSecurity>
  <Lines>423</Lines>
  <Paragraphs>118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59198</CharactersWithSpaces>
  <SharedDoc>false</SharedDoc>
  <HLinks>
    <vt:vector size="24" baseType="variant">
      <vt:variant>
        <vt:i4>5439524</vt:i4>
      </vt:variant>
      <vt:variant>
        <vt:i4>9</vt:i4>
      </vt:variant>
      <vt:variant>
        <vt:i4>0</vt:i4>
      </vt:variant>
      <vt:variant>
        <vt:i4>5</vt:i4>
      </vt:variant>
      <vt:variant>
        <vt:lpwstr>mailto:k.niemiec@szpitaljp2.krakow.pl</vt:lpwstr>
      </vt:variant>
      <vt:variant>
        <vt:lpwstr/>
      </vt:variant>
      <vt:variant>
        <vt:i4>4325437</vt:i4>
      </vt:variant>
      <vt:variant>
        <vt:i4>6</vt:i4>
      </vt:variant>
      <vt:variant>
        <vt:i4>0</vt:i4>
      </vt:variant>
      <vt:variant>
        <vt:i4>5</vt:i4>
      </vt:variant>
      <vt:variant>
        <vt:lpwstr>mailto:t.wielkiewicz@szpitaljp2.krakow.pl</vt:lpwstr>
      </vt:variant>
      <vt:variant>
        <vt:lpwstr/>
      </vt:variant>
      <vt:variant>
        <vt:i4>4653095</vt:i4>
      </vt:variant>
      <vt:variant>
        <vt:i4>3</vt:i4>
      </vt:variant>
      <vt:variant>
        <vt:i4>0</vt:i4>
      </vt:variant>
      <vt:variant>
        <vt:i4>5</vt:i4>
      </vt:variant>
      <vt:variant>
        <vt:lpwstr>mailto:w.noworyta@szpitaljp2.krakow.pl</vt:lpwstr>
      </vt:variant>
      <vt:variant>
        <vt:lpwstr/>
      </vt:variant>
      <vt:variant>
        <vt:i4>3997764</vt:i4>
      </vt:variant>
      <vt:variant>
        <vt:i4>0</vt:i4>
      </vt:variant>
      <vt:variant>
        <vt:i4>0</vt:i4>
      </vt:variant>
      <vt:variant>
        <vt:i4>5</vt:i4>
      </vt:variant>
      <vt:variant>
        <vt:lpwstr>mailto:z.celebanski@szpitaljp2.krakow.pl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Pogorzelska</dc:creator>
  <cp:keywords/>
  <cp:lastModifiedBy>Mateusz Banaś</cp:lastModifiedBy>
  <cp:revision>2</cp:revision>
  <cp:lastPrinted>2025-11-07T12:41:00Z</cp:lastPrinted>
  <dcterms:created xsi:type="dcterms:W3CDTF">2025-12-12T09:42:00Z</dcterms:created>
  <dcterms:modified xsi:type="dcterms:W3CDTF">2025-12-12T09:42:00Z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